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22" w:rsidRDefault="0084372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437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3722" w:rsidRDefault="00843722">
            <w:pPr>
              <w:pStyle w:val="ConsPlusNormal"/>
              <w:outlineLvl w:val="0"/>
            </w:pPr>
            <w:r>
              <w:t>2 февраля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3722" w:rsidRDefault="00843722">
            <w:pPr>
              <w:pStyle w:val="ConsPlusNormal"/>
              <w:jc w:val="right"/>
              <w:outlineLvl w:val="0"/>
            </w:pPr>
            <w:r>
              <w:t>N УП-71</w:t>
            </w:r>
          </w:p>
        </w:tc>
      </w:tr>
    </w:tbl>
    <w:p w:rsidR="00843722" w:rsidRDefault="008437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3722" w:rsidRDefault="00843722">
      <w:pPr>
        <w:pStyle w:val="ConsPlusNormal"/>
        <w:jc w:val="both"/>
      </w:pPr>
    </w:p>
    <w:p w:rsidR="00843722" w:rsidRPr="006A61D2" w:rsidRDefault="00843722">
      <w:pPr>
        <w:pStyle w:val="ConsPlusTitle"/>
        <w:jc w:val="center"/>
      </w:pPr>
      <w:r w:rsidRPr="006A61D2">
        <w:t>УКАЗ ПРЕЗИДЕНТА РЕСПУБЛИКИ ТАТАРСТАН</w:t>
      </w:r>
    </w:p>
    <w:p w:rsidR="00843722" w:rsidRPr="006A61D2" w:rsidRDefault="00843722">
      <w:pPr>
        <w:pStyle w:val="ConsPlusTitle"/>
        <w:jc w:val="center"/>
      </w:pPr>
      <w:r w:rsidRPr="006A61D2">
        <w:t>О ПРОВЕРКЕ ДОСТОВЕРНОСТИ И ПОЛНОТЫ СВЕДЕНИЙ, ПРЕДСТАВЛЯЕМЫХ</w:t>
      </w:r>
    </w:p>
    <w:p w:rsidR="00843722" w:rsidRPr="006A61D2" w:rsidRDefault="00843722">
      <w:pPr>
        <w:pStyle w:val="ConsPlusTitle"/>
        <w:jc w:val="center"/>
      </w:pPr>
      <w:r w:rsidRPr="006A61D2">
        <w:t>ГРАЖДАНАМИ, ПРЕТЕНДУЮЩИМИ НА ЗАМЕЩЕНИЕ ДОЛЖНОСТЕЙ</w:t>
      </w:r>
    </w:p>
    <w:p w:rsidR="00843722" w:rsidRPr="006A61D2" w:rsidRDefault="00843722">
      <w:pPr>
        <w:pStyle w:val="ConsPlusTitle"/>
        <w:jc w:val="center"/>
      </w:pPr>
      <w:r w:rsidRPr="006A61D2">
        <w:t>МУНИЦИПАЛЬНОЙ СЛУЖБЫ В РЕСПУБЛИКЕ ТАТАРСТАН, И</w:t>
      </w:r>
    </w:p>
    <w:p w:rsidR="00843722" w:rsidRPr="006A61D2" w:rsidRDefault="00843722">
      <w:pPr>
        <w:pStyle w:val="ConsPlusTitle"/>
        <w:jc w:val="center"/>
      </w:pPr>
      <w:r w:rsidRPr="006A61D2">
        <w:t>МУНИЦИПАЛЬНЫМИ СЛУЖАЩИМИ В РЕСПУБЛИКЕ ТАТАРСТАН, И</w:t>
      </w:r>
    </w:p>
    <w:p w:rsidR="00843722" w:rsidRPr="006A61D2" w:rsidRDefault="00843722">
      <w:pPr>
        <w:pStyle w:val="ConsPlusTitle"/>
        <w:jc w:val="center"/>
      </w:pPr>
      <w:r w:rsidRPr="006A61D2">
        <w:t>СОБЛЮДЕНИЯ МУНИЦИПАЛЬНЫМИ СЛУЖАЩИМИ В РЕСПУБЛИКЕ ТАТАРСТАН</w:t>
      </w:r>
    </w:p>
    <w:p w:rsidR="00843722" w:rsidRPr="006A61D2" w:rsidRDefault="00843722">
      <w:pPr>
        <w:pStyle w:val="ConsPlusTitle"/>
        <w:jc w:val="center"/>
      </w:pPr>
      <w:r w:rsidRPr="006A61D2">
        <w:t>ТРЕБОВАНИЙ К СЛУЖЕБНОМУ ПОВЕДЕНИЮ</w:t>
      </w:r>
    </w:p>
    <w:p w:rsidR="00843722" w:rsidRPr="006A61D2" w:rsidRDefault="00843722">
      <w:pPr>
        <w:pStyle w:val="ConsPlusNormal"/>
        <w:jc w:val="both"/>
      </w:pPr>
    </w:p>
    <w:p w:rsidR="006A61D2" w:rsidRPr="006A61D2" w:rsidRDefault="006A61D2" w:rsidP="006A61D2">
      <w:pPr>
        <w:pStyle w:val="ConsPlusNormal"/>
        <w:jc w:val="center"/>
      </w:pPr>
      <w:r w:rsidRPr="006A61D2">
        <w:t>Список изменяющих документов</w:t>
      </w:r>
    </w:p>
    <w:p w:rsidR="006A61D2" w:rsidRPr="006A61D2" w:rsidRDefault="006A61D2" w:rsidP="006A61D2">
      <w:pPr>
        <w:pStyle w:val="ConsPlusNormal"/>
        <w:jc w:val="center"/>
      </w:pPr>
      <w:proofErr w:type="gramStart"/>
      <w:r w:rsidRPr="006A61D2">
        <w:t xml:space="preserve">(в ред. Указов Президента РТ от 02.12.2017 </w:t>
      </w:r>
      <w:hyperlink r:id="rId5" w:history="1">
        <w:r w:rsidRPr="006A61D2">
          <w:t>N УП-1042</w:t>
        </w:r>
      </w:hyperlink>
      <w:r w:rsidRPr="006A61D2">
        <w:t>,</w:t>
      </w:r>
      <w:proofErr w:type="gramEnd"/>
    </w:p>
    <w:p w:rsidR="006A61D2" w:rsidRDefault="006A61D2" w:rsidP="006A61D2">
      <w:pPr>
        <w:pStyle w:val="ConsPlusNormal"/>
        <w:ind w:firstLine="540"/>
        <w:jc w:val="center"/>
        <w:rPr>
          <w:lang w:val="en-US"/>
        </w:rPr>
      </w:pPr>
      <w:r w:rsidRPr="006A61D2">
        <w:t xml:space="preserve">от 11.12.2017 </w:t>
      </w:r>
      <w:hyperlink r:id="rId6" w:history="1">
        <w:r w:rsidRPr="006A61D2">
          <w:t>N УП-1092</w:t>
        </w:r>
      </w:hyperlink>
      <w:r w:rsidRPr="006A61D2">
        <w:t xml:space="preserve">, от 03.06.2021 </w:t>
      </w:r>
      <w:hyperlink r:id="rId7" w:history="1">
        <w:r w:rsidRPr="006A61D2">
          <w:t>N УП-427</w:t>
        </w:r>
      </w:hyperlink>
    </w:p>
    <w:p w:rsidR="006A61D2" w:rsidRPr="006A61D2" w:rsidRDefault="006A61D2" w:rsidP="006A61D2">
      <w:pPr>
        <w:pStyle w:val="ConsPlusNormal"/>
        <w:ind w:firstLine="540"/>
        <w:jc w:val="center"/>
        <w:rPr>
          <w:lang w:val="en-US"/>
        </w:rPr>
      </w:pPr>
    </w:p>
    <w:p w:rsidR="00843722" w:rsidRPr="006A61D2" w:rsidRDefault="00843722" w:rsidP="006A61D2">
      <w:pPr>
        <w:pStyle w:val="ConsPlusNormal"/>
        <w:ind w:firstLine="540"/>
        <w:jc w:val="both"/>
      </w:pPr>
      <w:proofErr w:type="gramStart"/>
      <w:r w:rsidRPr="006A61D2">
        <w:t xml:space="preserve">В соответствии с Федеральным </w:t>
      </w:r>
      <w:hyperlink r:id="rId8" w:history="1">
        <w:r w:rsidRPr="006A61D2">
          <w:t>законом</w:t>
        </w:r>
      </w:hyperlink>
      <w:r w:rsidRPr="006A61D2">
        <w:t xml:space="preserve"> от 25 декабря 2008 года N 273-ФЗ "О противодействии коррупции", </w:t>
      </w:r>
      <w:hyperlink r:id="rId9" w:history="1">
        <w:r w:rsidRPr="006A61D2">
          <w:t>частью 6 статьи 15</w:t>
        </w:r>
      </w:hyperlink>
      <w:r w:rsidRPr="006A61D2">
        <w:t xml:space="preserve"> Федерального закона от 2 марта 2007 года N 25-ФЗ "О муниципальной службе в Российской Федерации", </w:t>
      </w:r>
      <w:hyperlink r:id="rId10" w:history="1">
        <w:r w:rsidRPr="006A61D2">
          <w:t>частью 8 статьи 18</w:t>
        </w:r>
      </w:hyperlink>
      <w:r w:rsidRPr="006A61D2">
        <w:t xml:space="preserve"> Кодекса Республики Татарстан о муниципальной службе, с учетом положений </w:t>
      </w:r>
      <w:hyperlink r:id="rId11" w:history="1">
        <w:r w:rsidRPr="006A61D2">
          <w:t>Указа</w:t>
        </w:r>
      </w:hyperlink>
      <w:r w:rsidRPr="006A61D2">
        <w:t xml:space="preserve"> Президента Российской Федерации от 21 сентября 2009 года N 1065 "О проверке</w:t>
      </w:r>
      <w:proofErr w:type="gramEnd"/>
      <w:r w:rsidRPr="006A61D2">
        <w:t xml:space="preserve"> </w:t>
      </w:r>
      <w:proofErr w:type="gramStart"/>
      <w:r w:rsidRPr="006A61D2">
        <w:t xml:space="preserve">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12" w:history="1">
        <w:r w:rsidRPr="006A61D2">
          <w:t>Закона</w:t>
        </w:r>
        <w:proofErr w:type="gramEnd"/>
      </w:hyperlink>
      <w:r w:rsidRPr="006A61D2">
        <w:t xml:space="preserve"> </w:t>
      </w:r>
      <w:proofErr w:type="gramStart"/>
      <w:r w:rsidRPr="006A61D2">
        <w:t xml:space="preserve">Республики Татарстан от 19 июля 2017 года N 57-ЗРТ "О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контракту", </w:t>
      </w:r>
      <w:hyperlink r:id="rId13" w:history="1">
        <w:r w:rsidRPr="006A61D2">
          <w:t>Указа</w:t>
        </w:r>
      </w:hyperlink>
      <w:r w:rsidRPr="006A61D2">
        <w:t xml:space="preserve"> Президента Республики Татарстан от 1 ноября 2010 года N УП-711 "О проверке достоверности и полноты сведений, представляемых гражданами, претендующими на</w:t>
      </w:r>
      <w:proofErr w:type="gramEnd"/>
      <w:r w:rsidRPr="006A61D2">
        <w:t xml:space="preserve">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поведению" постановляю:</w:t>
      </w:r>
    </w:p>
    <w:p w:rsidR="00843722" w:rsidRPr="006A61D2" w:rsidRDefault="00843722">
      <w:pPr>
        <w:pStyle w:val="ConsPlusNormal"/>
        <w:jc w:val="both"/>
      </w:pPr>
      <w:r w:rsidRPr="006A61D2">
        <w:t xml:space="preserve">(в ред. </w:t>
      </w:r>
      <w:hyperlink r:id="rId14" w:history="1">
        <w:r w:rsidRPr="006A61D2">
          <w:t>Указа</w:t>
        </w:r>
      </w:hyperlink>
      <w:r w:rsidRPr="006A61D2">
        <w:t xml:space="preserve"> Президента РТ от 02.12.2017 N УП-1042)</w:t>
      </w:r>
    </w:p>
    <w:p w:rsidR="00843722" w:rsidRPr="006A61D2" w:rsidRDefault="00843722">
      <w:pPr>
        <w:pStyle w:val="ConsPlusNormal"/>
        <w:jc w:val="both"/>
      </w:pPr>
    </w:p>
    <w:p w:rsidR="00843722" w:rsidRPr="006A61D2" w:rsidRDefault="00843722">
      <w:pPr>
        <w:pStyle w:val="ConsPlusNormal"/>
        <w:ind w:firstLine="540"/>
        <w:jc w:val="both"/>
      </w:pPr>
      <w:r w:rsidRPr="006A61D2">
        <w:t xml:space="preserve">1. Утвердить прилагаемое </w:t>
      </w:r>
      <w:hyperlink w:anchor="P40" w:history="1">
        <w:r w:rsidRPr="006A61D2">
          <w:t>Положение</w:t>
        </w:r>
      </w:hyperlink>
      <w:r w:rsidRPr="006A61D2"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2. Органам местного самоуправления в Республике Татарстан привести свои муниципальные правовые акты в соответствие с настоящим Указом, а также принять иные решения, необходимые для его реализации.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3. Настоящий Указ вступает в силу со дня его официального опубликования.</w:t>
      </w:r>
    </w:p>
    <w:p w:rsidR="00843722" w:rsidRPr="006A61D2" w:rsidRDefault="00843722">
      <w:pPr>
        <w:pStyle w:val="ConsPlusNormal"/>
        <w:jc w:val="both"/>
      </w:pPr>
    </w:p>
    <w:p w:rsidR="00843722" w:rsidRPr="006A61D2" w:rsidRDefault="00843722">
      <w:pPr>
        <w:pStyle w:val="ConsPlusNormal"/>
        <w:jc w:val="right"/>
      </w:pPr>
      <w:r w:rsidRPr="006A61D2">
        <w:t>Президент</w:t>
      </w:r>
    </w:p>
    <w:p w:rsidR="00843722" w:rsidRPr="006A61D2" w:rsidRDefault="00843722">
      <w:pPr>
        <w:pStyle w:val="ConsPlusNormal"/>
        <w:jc w:val="right"/>
      </w:pPr>
      <w:r w:rsidRPr="006A61D2">
        <w:t>Республики Татарстан</w:t>
      </w:r>
    </w:p>
    <w:p w:rsidR="00843722" w:rsidRPr="006A61D2" w:rsidRDefault="00843722">
      <w:pPr>
        <w:pStyle w:val="ConsPlusNormal"/>
        <w:jc w:val="right"/>
      </w:pPr>
      <w:r w:rsidRPr="006A61D2">
        <w:t>Р.Н.МИННИХАНОВ</w:t>
      </w:r>
    </w:p>
    <w:p w:rsidR="00843722" w:rsidRPr="006A61D2" w:rsidRDefault="00843722">
      <w:pPr>
        <w:pStyle w:val="ConsPlusNormal"/>
      </w:pPr>
      <w:r w:rsidRPr="006A61D2">
        <w:t>Казань, Кремль</w:t>
      </w:r>
    </w:p>
    <w:p w:rsidR="00843722" w:rsidRPr="006A61D2" w:rsidRDefault="00843722">
      <w:pPr>
        <w:pStyle w:val="ConsPlusNormal"/>
        <w:spacing w:before="220"/>
      </w:pPr>
      <w:r w:rsidRPr="006A61D2">
        <w:t>2 февраля 2015 года</w:t>
      </w:r>
    </w:p>
    <w:p w:rsidR="00843722" w:rsidRPr="006A61D2" w:rsidRDefault="00843722">
      <w:pPr>
        <w:pStyle w:val="ConsPlusNormal"/>
        <w:spacing w:before="220"/>
      </w:pPr>
      <w:r w:rsidRPr="006A61D2">
        <w:t>N УП-71</w:t>
      </w:r>
    </w:p>
    <w:p w:rsidR="00843722" w:rsidRPr="006A61D2" w:rsidRDefault="00843722">
      <w:pPr>
        <w:pStyle w:val="ConsPlusNormal"/>
        <w:jc w:val="right"/>
        <w:outlineLvl w:val="0"/>
      </w:pPr>
      <w:r w:rsidRPr="006A61D2">
        <w:lastRenderedPageBreak/>
        <w:t>Утверждено</w:t>
      </w:r>
    </w:p>
    <w:p w:rsidR="00843722" w:rsidRPr="006A61D2" w:rsidRDefault="00843722">
      <w:pPr>
        <w:pStyle w:val="ConsPlusNormal"/>
        <w:jc w:val="right"/>
      </w:pPr>
      <w:r w:rsidRPr="006A61D2">
        <w:t>Указом</w:t>
      </w:r>
    </w:p>
    <w:p w:rsidR="00843722" w:rsidRPr="006A61D2" w:rsidRDefault="00843722">
      <w:pPr>
        <w:pStyle w:val="ConsPlusNormal"/>
        <w:jc w:val="right"/>
      </w:pPr>
      <w:r w:rsidRPr="006A61D2">
        <w:t>Президента</w:t>
      </w:r>
    </w:p>
    <w:p w:rsidR="00843722" w:rsidRPr="006A61D2" w:rsidRDefault="00843722">
      <w:pPr>
        <w:pStyle w:val="ConsPlusNormal"/>
        <w:jc w:val="right"/>
      </w:pPr>
      <w:r w:rsidRPr="006A61D2">
        <w:t>Республики Татарстан</w:t>
      </w:r>
    </w:p>
    <w:p w:rsidR="00843722" w:rsidRPr="006A61D2" w:rsidRDefault="00843722">
      <w:pPr>
        <w:pStyle w:val="ConsPlusNormal"/>
        <w:jc w:val="right"/>
      </w:pPr>
      <w:r w:rsidRPr="006A61D2">
        <w:t>от 2 февраля 2015 г. N УП-71</w:t>
      </w:r>
    </w:p>
    <w:p w:rsidR="00843722" w:rsidRPr="006A61D2" w:rsidRDefault="00843722">
      <w:pPr>
        <w:pStyle w:val="ConsPlusNormal"/>
        <w:jc w:val="both"/>
      </w:pPr>
    </w:p>
    <w:p w:rsidR="00843722" w:rsidRPr="006A61D2" w:rsidRDefault="00843722">
      <w:pPr>
        <w:pStyle w:val="ConsPlusTitle"/>
        <w:jc w:val="center"/>
      </w:pPr>
      <w:bookmarkStart w:id="0" w:name="P40"/>
      <w:bookmarkEnd w:id="0"/>
      <w:r w:rsidRPr="006A61D2">
        <w:t>ПОЛОЖЕНИЕ</w:t>
      </w:r>
    </w:p>
    <w:p w:rsidR="00843722" w:rsidRPr="006A61D2" w:rsidRDefault="00843722">
      <w:pPr>
        <w:pStyle w:val="ConsPlusTitle"/>
        <w:jc w:val="center"/>
      </w:pPr>
      <w:r w:rsidRPr="006A61D2">
        <w:t>О ПРОВЕРКЕ ДОСТОВЕРНОСТИ И ПОЛНОТЫ СВЕДЕНИЙ, ПРЕДСТАВЛЯЕМЫХ</w:t>
      </w:r>
    </w:p>
    <w:p w:rsidR="00843722" w:rsidRPr="006A61D2" w:rsidRDefault="00843722">
      <w:pPr>
        <w:pStyle w:val="ConsPlusTitle"/>
        <w:jc w:val="center"/>
      </w:pPr>
      <w:r w:rsidRPr="006A61D2">
        <w:t>ГРАЖДАНАМИ, ПРЕТЕНДУЮЩИМИ НА ЗАМЕЩЕНИЕ ДОЛЖНОСТЕЙ</w:t>
      </w:r>
    </w:p>
    <w:p w:rsidR="00843722" w:rsidRPr="006A61D2" w:rsidRDefault="00843722">
      <w:pPr>
        <w:pStyle w:val="ConsPlusTitle"/>
        <w:jc w:val="center"/>
      </w:pPr>
      <w:r w:rsidRPr="006A61D2">
        <w:t>МУНИЦИПАЛЬНОЙ СЛУЖБЫ В РЕСПУБЛИКЕ ТАТАРСТАН, И</w:t>
      </w:r>
    </w:p>
    <w:p w:rsidR="00843722" w:rsidRPr="006A61D2" w:rsidRDefault="00843722">
      <w:pPr>
        <w:pStyle w:val="ConsPlusTitle"/>
        <w:jc w:val="center"/>
      </w:pPr>
      <w:r w:rsidRPr="006A61D2">
        <w:t>МУНИЦИПАЛЬНЫМИ СЛУЖАЩИМИ В РЕСПУБЛИКЕ ТАТАРСТАН, И</w:t>
      </w:r>
    </w:p>
    <w:p w:rsidR="00843722" w:rsidRPr="006A61D2" w:rsidRDefault="00843722">
      <w:pPr>
        <w:pStyle w:val="ConsPlusTitle"/>
        <w:jc w:val="center"/>
      </w:pPr>
      <w:r w:rsidRPr="006A61D2">
        <w:t>СОБЛЮДЕНИЯ МУНИЦИПАЛЬНЫМИ СЛУЖАЩИМИ В РЕСПУБЛИКЕ ТАТАРСТАН</w:t>
      </w:r>
    </w:p>
    <w:p w:rsidR="00843722" w:rsidRPr="006A61D2" w:rsidRDefault="00843722">
      <w:pPr>
        <w:pStyle w:val="ConsPlusTitle"/>
        <w:jc w:val="center"/>
      </w:pPr>
      <w:r w:rsidRPr="006A61D2">
        <w:t>ТРЕБОВАНИЙ К СЛУЖЕБНОМУ ПОВЕДЕНИЮ</w:t>
      </w:r>
    </w:p>
    <w:p w:rsidR="00843722" w:rsidRPr="006A61D2" w:rsidRDefault="00843722">
      <w:pPr>
        <w:spacing w:after="1"/>
      </w:pPr>
    </w:p>
    <w:p w:rsidR="00843722" w:rsidRPr="006A61D2" w:rsidRDefault="00843722">
      <w:pPr>
        <w:pStyle w:val="ConsPlusNormal"/>
        <w:jc w:val="both"/>
      </w:pPr>
      <w:bookmarkStart w:id="1" w:name="_GoBack"/>
      <w:bookmarkEnd w:id="1"/>
    </w:p>
    <w:p w:rsidR="006A61D2" w:rsidRPr="006A61D2" w:rsidRDefault="006A61D2" w:rsidP="006A61D2">
      <w:pPr>
        <w:pStyle w:val="ConsPlusNormal"/>
        <w:jc w:val="center"/>
      </w:pPr>
      <w:bookmarkStart w:id="2" w:name="P51"/>
      <w:bookmarkEnd w:id="2"/>
      <w:r w:rsidRPr="006A61D2">
        <w:t>Список изменяющих документов</w:t>
      </w:r>
    </w:p>
    <w:p w:rsidR="006A61D2" w:rsidRPr="006A61D2" w:rsidRDefault="006A61D2" w:rsidP="006A61D2">
      <w:pPr>
        <w:pStyle w:val="ConsPlusNormal"/>
        <w:jc w:val="center"/>
      </w:pPr>
      <w:proofErr w:type="gramStart"/>
      <w:r w:rsidRPr="006A61D2">
        <w:t xml:space="preserve">(в ред. Указов Президента РТ от 02.12.2017 </w:t>
      </w:r>
      <w:hyperlink r:id="rId15" w:history="1">
        <w:r w:rsidRPr="006A61D2">
          <w:t>N УП-1042</w:t>
        </w:r>
      </w:hyperlink>
      <w:r w:rsidRPr="006A61D2">
        <w:t>,</w:t>
      </w:r>
      <w:proofErr w:type="gramEnd"/>
    </w:p>
    <w:p w:rsidR="006A61D2" w:rsidRDefault="006A61D2" w:rsidP="006A61D2">
      <w:pPr>
        <w:pStyle w:val="ConsPlusNormal"/>
        <w:ind w:firstLine="540"/>
        <w:jc w:val="center"/>
        <w:rPr>
          <w:lang w:val="en-US"/>
        </w:rPr>
      </w:pPr>
      <w:r w:rsidRPr="006A61D2">
        <w:t xml:space="preserve">от 11.12.2017 </w:t>
      </w:r>
      <w:hyperlink r:id="rId16" w:history="1">
        <w:r w:rsidRPr="006A61D2">
          <w:t>N УП-1092</w:t>
        </w:r>
      </w:hyperlink>
      <w:r w:rsidRPr="006A61D2">
        <w:t xml:space="preserve">, от 03.06.2021 </w:t>
      </w:r>
      <w:hyperlink r:id="rId17" w:history="1">
        <w:r w:rsidRPr="006A61D2">
          <w:t>N УП-427</w:t>
        </w:r>
      </w:hyperlink>
      <w:r w:rsidRPr="006A61D2">
        <w:t>)</w:t>
      </w:r>
    </w:p>
    <w:p w:rsidR="006A61D2" w:rsidRDefault="006A61D2" w:rsidP="006A61D2">
      <w:pPr>
        <w:pStyle w:val="ConsPlusNormal"/>
        <w:ind w:firstLine="540"/>
        <w:jc w:val="both"/>
        <w:rPr>
          <w:lang w:val="en-US"/>
        </w:rPr>
      </w:pPr>
    </w:p>
    <w:p w:rsidR="00843722" w:rsidRPr="006A61D2" w:rsidRDefault="00843722" w:rsidP="006A61D2">
      <w:pPr>
        <w:pStyle w:val="ConsPlusNormal"/>
        <w:ind w:firstLine="540"/>
        <w:jc w:val="both"/>
      </w:pPr>
      <w:r w:rsidRPr="006A61D2">
        <w:t>1. Настоящим Положением определяется порядок осуществления проверки: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proofErr w:type="gramStart"/>
      <w:r w:rsidRPr="006A61D2"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Республике Татарстан, включенных в перечни, установленные муниципальными правовыми актами (далее - граждане), за исключением должности главы местной администрации по контракту, на отчетную дату;</w:t>
      </w:r>
      <w:proofErr w:type="gramEnd"/>
    </w:p>
    <w:p w:rsidR="00843722" w:rsidRPr="006A61D2" w:rsidRDefault="00843722">
      <w:pPr>
        <w:pStyle w:val="ConsPlusNormal"/>
        <w:jc w:val="both"/>
      </w:pPr>
      <w:r w:rsidRPr="006A61D2">
        <w:t xml:space="preserve">(в ред. </w:t>
      </w:r>
      <w:hyperlink r:id="rId18" w:history="1">
        <w:r w:rsidRPr="006A61D2">
          <w:t>Указа</w:t>
        </w:r>
      </w:hyperlink>
      <w:r w:rsidRPr="006A61D2">
        <w:t xml:space="preserve"> Президента РТ от 02.12.2017 N УП-1042)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proofErr w:type="gramStart"/>
      <w:r w:rsidRPr="006A61D2"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 в Республике Татарстан, замещающими должности муниципальной службы в Республике Татарстан, включенные в перечни, установленные муниципальными правовыми актами (далее - муниципальные служащие), за исключением должности главы местной администрации по контракту, за отчетный период и за два года, предшествующие отчетному периоду;</w:t>
      </w:r>
      <w:proofErr w:type="gramEnd"/>
    </w:p>
    <w:p w:rsidR="00843722" w:rsidRPr="006A61D2" w:rsidRDefault="00843722">
      <w:pPr>
        <w:pStyle w:val="ConsPlusNormal"/>
        <w:jc w:val="both"/>
      </w:pPr>
      <w:r w:rsidRPr="006A61D2">
        <w:t xml:space="preserve">(в ред. </w:t>
      </w:r>
      <w:hyperlink r:id="rId19" w:history="1">
        <w:r w:rsidRPr="006A61D2">
          <w:t>Указа</w:t>
        </w:r>
      </w:hyperlink>
      <w:r w:rsidRPr="006A61D2">
        <w:t xml:space="preserve"> Президента РТ от 02.12.2017 N УП-1042)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3" w:name="P56"/>
      <w:bookmarkEnd w:id="3"/>
      <w:r w:rsidRPr="006A61D2">
        <w:t>в)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Республике Татарстан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43722" w:rsidRPr="006A61D2" w:rsidRDefault="00843722">
      <w:pPr>
        <w:pStyle w:val="ConsPlusNormal"/>
        <w:jc w:val="both"/>
      </w:pPr>
      <w:r w:rsidRPr="006A61D2">
        <w:t xml:space="preserve">(в ред. </w:t>
      </w:r>
      <w:hyperlink r:id="rId20" w:history="1">
        <w:r w:rsidRPr="006A61D2">
          <w:t>Указа</w:t>
        </w:r>
      </w:hyperlink>
      <w:r w:rsidRPr="006A61D2">
        <w:t xml:space="preserve"> Президента РТ от 11.12.2017 N УП-1092)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4" w:name="P58"/>
      <w:bookmarkEnd w:id="4"/>
      <w:proofErr w:type="gramStart"/>
      <w:r w:rsidRPr="006A61D2">
        <w:t xml:space="preserve">г)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21" w:history="1">
        <w:r w:rsidRPr="006A61D2">
          <w:t>законом</w:t>
        </w:r>
      </w:hyperlink>
      <w:r w:rsidRPr="006A61D2">
        <w:t xml:space="preserve"> от 25 декабря 2008 года N 273-ФЗ "О противодействии коррупции" и другими нормативными правовыми актами Российской Федерации (далее - требования к служебному поведению).</w:t>
      </w:r>
      <w:proofErr w:type="gramEnd"/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2. Проверка, предусмотренная </w:t>
      </w:r>
      <w:hyperlink w:anchor="P56" w:history="1">
        <w:r w:rsidRPr="006A61D2">
          <w:t>подпунктами "в"</w:t>
        </w:r>
      </w:hyperlink>
      <w:r w:rsidRPr="006A61D2">
        <w:t xml:space="preserve"> и </w:t>
      </w:r>
      <w:hyperlink w:anchor="P58" w:history="1">
        <w:r w:rsidRPr="006A61D2">
          <w:t>"г" пункта 1</w:t>
        </w:r>
      </w:hyperlink>
      <w:r w:rsidRPr="006A61D2"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 в Республике Татарстан (далее - должность муниципальной службы), и муниципальных служащих, замещающих любую должность муниципальной службы.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lastRenderedPageBreak/>
        <w:t xml:space="preserve">3. </w:t>
      </w:r>
      <w:proofErr w:type="gramStart"/>
      <w:r w:rsidRPr="006A61D2"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установленным муниципальным правовым актом,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4. Проверка, предусмотренная </w:t>
      </w:r>
      <w:hyperlink w:anchor="P51" w:history="1">
        <w:r w:rsidRPr="006A61D2">
          <w:t>пунктом 1</w:t>
        </w:r>
      </w:hyperlink>
      <w:r w:rsidRPr="006A61D2">
        <w:t xml:space="preserve"> настоящего Положения, осуществляется по решению представителя нанимателя (работодателя) подразделением кадровой службы соответствующего муниципального органа по профилактике коррупционных и иных правонарушений (должностным лицом указанного органа, ответственным за работу по профилактике коррупционных и иных правонарушений) (далее - подразделение (должностное лицо), уполномоченное на осуществление проверки).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5. Основанием для проведения проверки, предусмотренной </w:t>
      </w:r>
      <w:hyperlink w:anchor="P51" w:history="1">
        <w:r w:rsidRPr="006A61D2">
          <w:t>пунктом 1</w:t>
        </w:r>
      </w:hyperlink>
      <w:r w:rsidRPr="006A61D2">
        <w:t xml:space="preserve"> настоящего Положения, является достаточная информация, представленная в письменном виде: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указанных органов, ответственными за работу по профилактике коррупционных и иных правонарушений;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в) региональными или местными отделениями политических партий, а также зарегистрированными в соответствии с законом региональными общественными объединениями, не являющимися политическими партиями;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г) общественным советом, созданным в соответствующем муниципальном образовании;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д) средствами массовой информации.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6. Информация анонимного характера не может служить основанием для проверки.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7. До проведения проверки подразделение (должностное лицо), уполномоченное на осуществление проверки, должно затребовать от муниципального служащего объяснение в письменной форме. Если по истечении двух рабочих дней указанное объяснение муниципальным служащим не представлено, то составляется соответствующий акт. Непредставление муниципальным служащим объяснения не является препятствием для проведения проверки.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9. Подразделение (должностное лицо), уполномоченное на осуществление проверки, проводит проверку: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5" w:name="P73"/>
      <w:bookmarkEnd w:id="5"/>
      <w:r w:rsidRPr="006A61D2">
        <w:t>а) самостоятельно;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б) путем внесения в порядке, установленном </w:t>
      </w:r>
      <w:hyperlink w:anchor="P94" w:history="1">
        <w:r w:rsidRPr="006A61D2">
          <w:t>пунктом 13</w:t>
        </w:r>
      </w:hyperlink>
      <w:r w:rsidRPr="006A61D2">
        <w:t xml:space="preserve"> настоящего Положения, предложений о направлении запроса в федеральные органы исполнительной власти, уполномоченные на осуществление оперативно-</w:t>
      </w:r>
      <w:proofErr w:type="spellStart"/>
      <w:r w:rsidRPr="006A61D2">
        <w:t>разыскной</w:t>
      </w:r>
      <w:proofErr w:type="spellEnd"/>
      <w:r w:rsidRPr="006A61D2">
        <w:t xml:space="preserve"> деятельности, в соответствии с </w:t>
      </w:r>
      <w:hyperlink r:id="rId22" w:history="1">
        <w:r w:rsidRPr="006A61D2">
          <w:t xml:space="preserve">частью </w:t>
        </w:r>
        <w:r w:rsidRPr="006A61D2">
          <w:lastRenderedPageBreak/>
          <w:t>третьей статьи 7</w:t>
        </w:r>
      </w:hyperlink>
      <w:r w:rsidRPr="006A61D2">
        <w:t xml:space="preserve"> Федерального закона от 12 августа 1995 года N 144-ФЗ "Об оперативно-розыскной деятельности".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10. При осуществлении проверки, предусмотренной </w:t>
      </w:r>
      <w:hyperlink w:anchor="P73" w:history="1">
        <w:r w:rsidRPr="006A61D2">
          <w:t>подпунктом "а" пункта 9</w:t>
        </w:r>
      </w:hyperlink>
      <w:r w:rsidRPr="006A61D2">
        <w:t xml:space="preserve"> настоящего Положения, подразделение (должностное лицо), уполномоченное на осуществление проверки, вправе: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а) проводить беседу с гражданином или муниципальным служащим;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6" w:name="P79"/>
      <w:bookmarkEnd w:id="6"/>
      <w:proofErr w:type="gramStart"/>
      <w:r w:rsidRPr="006A61D2">
        <w:t>г) направлять в установленном порядке запрос (кроме запросов, касающихся осуществления оперативно-</w:t>
      </w:r>
      <w:proofErr w:type="spellStart"/>
      <w:r w:rsidRPr="006A61D2">
        <w:t>разыскной</w:t>
      </w:r>
      <w:proofErr w:type="spellEnd"/>
      <w:r w:rsidRPr="006A61D2">
        <w:t xml:space="preserve"> деятельности или ее результатов,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Республики Татарстан, государственные</w:t>
      </w:r>
      <w:proofErr w:type="gramEnd"/>
      <w:r w:rsidRPr="006A61D2">
        <w:t xml:space="preserve">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843722" w:rsidRPr="006A61D2" w:rsidRDefault="00843722">
      <w:pPr>
        <w:pStyle w:val="ConsPlusNormal"/>
        <w:jc w:val="both"/>
      </w:pPr>
      <w:r w:rsidRPr="006A61D2">
        <w:t xml:space="preserve">(в ред. </w:t>
      </w:r>
      <w:hyperlink r:id="rId23" w:history="1">
        <w:r w:rsidRPr="006A61D2">
          <w:t>Указа</w:t>
        </w:r>
      </w:hyperlink>
      <w:r w:rsidRPr="006A61D2">
        <w:t xml:space="preserve"> Президента РТ от 03.06.2021 N УП-427)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д) наводить справки у физических лиц и получать от них информацию с их согласия;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7" w:name="P83"/>
      <w:bookmarkEnd w:id="7"/>
      <w:r w:rsidRPr="006A61D2">
        <w:t xml:space="preserve">11. В запросе, предусмотренном </w:t>
      </w:r>
      <w:hyperlink w:anchor="P79" w:history="1">
        <w:r w:rsidRPr="006A61D2">
          <w:t>подпунктом "г" пункта 10</w:t>
        </w:r>
      </w:hyperlink>
      <w:r w:rsidRPr="006A61D2">
        <w:t xml:space="preserve"> настоящего Положения, указываются: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а) фамилия, имя, отчество руководителя государственного органа или организации, в которые направляется запрос;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б) нормативный правовой акт, на основании которого направляется запрос;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proofErr w:type="gramStart"/>
      <w:r w:rsidRPr="006A61D2"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6A61D2"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lastRenderedPageBreak/>
        <w:t>г) содержание и объем сведений, подлежащих проверке;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д) срок представления запрашиваемых сведений;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е) фамилия, инициалы и номер телефона муниципального служащего, подготовившего запрос;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з) другие необходимые сведения.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8" w:name="P92"/>
      <w:bookmarkEnd w:id="8"/>
      <w:r w:rsidRPr="006A61D2">
        <w:t xml:space="preserve">12. </w:t>
      </w:r>
      <w:proofErr w:type="gramStart"/>
      <w:r w:rsidRPr="006A61D2">
        <w:t>Запросы о представлении сведений, составляющих банковскую, налоговую или иную охраняемую законом тайну, запросы операторам информационных систем, в которых осуществляется выпуск цифровых финансовых активов, а также запросы в правоохранительные органы о проведении оперативно-</w:t>
      </w:r>
      <w:proofErr w:type="spellStart"/>
      <w:r w:rsidRPr="006A61D2">
        <w:t>разыскных</w:t>
      </w:r>
      <w:proofErr w:type="spellEnd"/>
      <w:r w:rsidRPr="006A61D2">
        <w:t xml:space="preserve"> мероприятий в отношении граждан и муниципальных служащих, их супруг (супругов) и несовершеннолетних детей направляются Президентом Республики Татарстан в порядке, определяемом нормативными правовыми актами Российской Федерации.</w:t>
      </w:r>
      <w:proofErr w:type="gramEnd"/>
    </w:p>
    <w:p w:rsidR="00843722" w:rsidRPr="006A61D2" w:rsidRDefault="00843722">
      <w:pPr>
        <w:pStyle w:val="ConsPlusNormal"/>
        <w:jc w:val="both"/>
      </w:pPr>
      <w:r w:rsidRPr="006A61D2">
        <w:t xml:space="preserve">(в ред. </w:t>
      </w:r>
      <w:hyperlink r:id="rId24" w:history="1">
        <w:r w:rsidRPr="006A61D2">
          <w:t>Указа</w:t>
        </w:r>
      </w:hyperlink>
      <w:r w:rsidRPr="006A61D2">
        <w:t xml:space="preserve"> Президента РТ от 03.06.2021 N УП-427)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9" w:name="P94"/>
      <w:bookmarkEnd w:id="9"/>
      <w:r w:rsidRPr="006A61D2">
        <w:t xml:space="preserve">13. В случае если при проведении проверки, предусмотренной </w:t>
      </w:r>
      <w:hyperlink w:anchor="P51" w:history="1">
        <w:r w:rsidRPr="006A61D2">
          <w:t>пунктом 1</w:t>
        </w:r>
      </w:hyperlink>
      <w:r w:rsidRPr="006A61D2">
        <w:t xml:space="preserve"> настоящего Положения, возникает необходимость направления запросов, указанных в </w:t>
      </w:r>
      <w:hyperlink w:anchor="P92" w:history="1">
        <w:r w:rsidRPr="006A61D2">
          <w:t>пункте 12</w:t>
        </w:r>
      </w:hyperlink>
      <w:r w:rsidRPr="006A61D2">
        <w:t xml:space="preserve"> настоящего Положения, глава соответствующего муниципального района (городского округа) Республики Татарстан вносит предложение Президенту Республики Татарстан. К указанному предложению прикладывается проект соответствующего запроса в виде проекта письма Президента Республики Татарстан, в котором отражаются сведения, предусмотренные </w:t>
      </w:r>
      <w:hyperlink w:anchor="P83" w:history="1">
        <w:r w:rsidRPr="006A61D2">
          <w:t>пунктом 11</w:t>
        </w:r>
      </w:hyperlink>
      <w:r w:rsidRPr="006A61D2">
        <w:t xml:space="preserve"> настоящего Положения.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proofErr w:type="gramStart"/>
      <w:r w:rsidRPr="006A61D2">
        <w:t>В случае необходимости проведения оперативно-</w:t>
      </w:r>
      <w:proofErr w:type="spellStart"/>
      <w:r w:rsidRPr="006A61D2">
        <w:t>разыскных</w:t>
      </w:r>
      <w:proofErr w:type="spellEnd"/>
      <w:r w:rsidRPr="006A61D2">
        <w:t xml:space="preserve"> мероприятий в проекте письма Президента Республики Татарстан также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</w:t>
      </w:r>
      <w:hyperlink r:id="rId25" w:history="1">
        <w:r w:rsidRPr="006A61D2">
          <w:t>закона</w:t>
        </w:r>
      </w:hyperlink>
      <w:r w:rsidRPr="006A61D2">
        <w:t xml:space="preserve"> от 12 августа 1995 года N 144-ФЗ "Об оперативно-розыскной деятельности".</w:t>
      </w:r>
      <w:proofErr w:type="gramEnd"/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Предложение о направлении запросов, указанных в </w:t>
      </w:r>
      <w:hyperlink w:anchor="P92" w:history="1">
        <w:r w:rsidRPr="006A61D2">
          <w:t>пункте 12</w:t>
        </w:r>
      </w:hyperlink>
      <w:r w:rsidRPr="006A61D2">
        <w:t xml:space="preserve"> настоящего Положения, готовится подразделением (должностным лицом), уполномоченным на осуществление проверки, и направляется главе соответствующего муниципального района (городского округа) Республики Татарстан представителем нанимателя (работодателем).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14. Руководители государственных органов и организаций, в адрес которых поступил запрос, обязаны организовать исполнение запроса в порядке и сроки, установленные федеральными законами и иными нормативными правовыми актами Российской Федерации, и представить запрашиваемую информацию.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15. Подразделение (должностное лицо), уполномоченное на осуществление проверки, обеспечивает: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100" w:history="1">
        <w:r w:rsidRPr="006A61D2">
          <w:t>подпункта "б"</w:t>
        </w:r>
      </w:hyperlink>
      <w:r w:rsidRPr="006A61D2">
        <w:t xml:space="preserve"> настоящего пункта - в течение двух рабочих дней со дня получения соответствующего решения;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10" w:name="P100"/>
      <w:bookmarkEnd w:id="10"/>
      <w:proofErr w:type="gramStart"/>
      <w:r w:rsidRPr="006A61D2"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</w:t>
      </w:r>
      <w:r w:rsidRPr="006A61D2">
        <w:lastRenderedPageBreak/>
        <w:t>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16. По окончании проверки подразделение (должностное лицо), уполномоченное на осуществление проверки,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11" w:name="P102"/>
      <w:bookmarkEnd w:id="11"/>
      <w:r w:rsidRPr="006A61D2">
        <w:t>17. Муниципальный служащий вправе: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а) давать пояснения в письменной форме: в ходе проверки; по вопросам, указанным в </w:t>
      </w:r>
      <w:hyperlink w:anchor="P100" w:history="1">
        <w:r w:rsidRPr="006A61D2">
          <w:t>подпункте "б" пункта 15</w:t>
        </w:r>
      </w:hyperlink>
      <w:r w:rsidRPr="006A61D2">
        <w:t xml:space="preserve"> настоящего Положения; по результатам проверки;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б) представлять дополнительные материалы и давать по ним пояснения в письменной форме;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в) обращаться в подразделение (к должностному лицу), уполномоченное на осуществление проверки, с подлежащим удовлетворению ходатайством о проведении с ним беседы по вопросам, указанным в </w:t>
      </w:r>
      <w:hyperlink w:anchor="P100" w:history="1">
        <w:r w:rsidRPr="006A61D2">
          <w:t>подпункте "б" пункта 15</w:t>
        </w:r>
      </w:hyperlink>
      <w:r w:rsidRPr="006A61D2">
        <w:t xml:space="preserve"> настоящего Положения.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18. Пояснения, указанные в </w:t>
      </w:r>
      <w:hyperlink w:anchor="P102" w:history="1">
        <w:r w:rsidRPr="006A61D2">
          <w:t>пункте 17</w:t>
        </w:r>
      </w:hyperlink>
      <w:r w:rsidRPr="006A61D2">
        <w:t xml:space="preserve"> настоящего Положения, приобщаются к материалам проверки.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19.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Указанный срок может быть продлен до 90 дней лицом, принявшим решение о проведении проверки.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bookmarkStart w:id="12" w:name="P110"/>
      <w:bookmarkEnd w:id="12"/>
      <w:r w:rsidRPr="006A61D2">
        <w:t>20. Подразделение (должностное лицо), уполномоченное на осуществление проверки, представляет представителю нанимателя (работодателю) доклад о результатах проведенной проверки. При этом в докладе должно содержаться одно из следующих предложений: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а) о назначении гражданина на должность муниципальной службы;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б) об отказе гражданину в назначении на должность муниципальной службы;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в) об отсутствии оснований для применения к муниципальному служащему мер юридической ответственности;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г) о применении к муниципальному служащему мер юридической ответственности;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21. </w:t>
      </w:r>
      <w:proofErr w:type="gramStart"/>
      <w:r w:rsidRPr="006A61D2">
        <w:t>Сведения о результатах проверки с письменного согласия лица, принявшего решение о ее проведении, предоставляются подразделением (должностным лицом), уполномоченным на осуществление проверки, с одновременным уведомлением об этом гражданина или муниципального служащего, в отношении которых проводилась проверка, правоохранительным органам, иным государственным органам, органам местного самоуправления и их должностным лицам, региональным или местным отделениям политических партий, зарегистрированным в соответствии с законом региональным общественным</w:t>
      </w:r>
      <w:proofErr w:type="gramEnd"/>
      <w:r w:rsidRPr="006A61D2">
        <w:t xml:space="preserve"> объединениям, не являющимся политическими партиями, общественному совету, созданному в соответствующем </w:t>
      </w:r>
      <w:r w:rsidRPr="006A61D2">
        <w:lastRenderedPageBreak/>
        <w:t>муниципальном образовании, предоставившем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 xml:space="preserve">23.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10" w:history="1">
        <w:r w:rsidRPr="006A61D2">
          <w:t>пункте 20</w:t>
        </w:r>
      </w:hyperlink>
      <w:r w:rsidRPr="006A61D2">
        <w:t xml:space="preserve"> настоящего Положения, принимает одно из следующих решений: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а) назначить гражданина на должность муниципальной службы;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б) отказать гражданину в назначении на должность муниципальной службы;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в) применить к муниципальному служащему меры юридической ответственности;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43722" w:rsidRPr="006A61D2" w:rsidRDefault="00843722">
      <w:pPr>
        <w:pStyle w:val="ConsPlusNormal"/>
        <w:spacing w:before="220"/>
        <w:ind w:firstLine="540"/>
        <w:jc w:val="both"/>
      </w:pPr>
      <w:r w:rsidRPr="006A61D2">
        <w:t>24. Материалы проверки хранятся в подразделении (у должностного лица), уполномоченном на осуществление проверки, в течение трех лет со дня ее окончания, после чего передаются в архив.</w:t>
      </w:r>
    </w:p>
    <w:p w:rsidR="00843722" w:rsidRPr="006A61D2" w:rsidRDefault="00843722">
      <w:pPr>
        <w:pStyle w:val="ConsPlusNormal"/>
        <w:jc w:val="both"/>
      </w:pPr>
    </w:p>
    <w:p w:rsidR="00843722" w:rsidRPr="006A61D2" w:rsidRDefault="00843722">
      <w:pPr>
        <w:pStyle w:val="ConsPlusNormal"/>
        <w:jc w:val="both"/>
      </w:pPr>
    </w:p>
    <w:p w:rsidR="00843722" w:rsidRPr="006A61D2" w:rsidRDefault="008437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5C85" w:rsidRPr="006A61D2" w:rsidRDefault="00DE5C85"/>
    <w:sectPr w:rsidR="00DE5C85" w:rsidRPr="006A61D2" w:rsidSect="0059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22"/>
    <w:rsid w:val="006A61D2"/>
    <w:rsid w:val="00843722"/>
    <w:rsid w:val="00D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57522BEF5FF7AD08912C53FC0E25C264DF970C4C0A18972F44F19EEE3EC0FFDB8CFBE3C90494DA7E25DE4672781F3D4A803F27FA9260721V2G" TargetMode="External"/><Relationship Id="rId13" Type="http://schemas.openxmlformats.org/officeDocument/2006/relationships/hyperlink" Target="consultantplus://offline/ref=B6757522BEF5FF7AD0890CC829ACBF57264EA27DC6C6ADDB27A0494EB1B3EA5ABDF8C9EB7FD4454EA3E909B42679D8A294E30EFA65B5260D0DEECA8A23V8G" TargetMode="External"/><Relationship Id="rId18" Type="http://schemas.openxmlformats.org/officeDocument/2006/relationships/hyperlink" Target="consultantplus://offline/ref=B6757522BEF5FF7AD0890CC829ACBF57264EA27DC6C1A8D72EA3494EB1B3EA5ABDF8C9EB7FD4454EA3E909B62479D8A294E30EFA65B5260D0DEECA8A23V8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757522BEF5FF7AD08912C53FC0E25C264DF970C4C0A18972F44F19EEE3EC0FFDB8CFBE3C90494DA7E25DE4672781F3D4A803F27FA9260721V2G" TargetMode="External"/><Relationship Id="rId7" Type="http://schemas.openxmlformats.org/officeDocument/2006/relationships/hyperlink" Target="consultantplus://offline/ref=B6757522BEF5FF7AD0890CC829ACBF57264EA27DC6C6ADDB2BA6494EB1B3EA5ABDF8C9EB7FD4454EA3E909BD2179D8A294E30EFA65B5260D0DEECA8A23V8G" TargetMode="External"/><Relationship Id="rId12" Type="http://schemas.openxmlformats.org/officeDocument/2006/relationships/hyperlink" Target="consultantplus://offline/ref=B6757522BEF5FF7AD0890CC829ACBF57264EA27DC6C6ACDC26A7494EB1B3EA5ABDF8C9EB6DD41D42A3ED17B52B6C8EF3D22BV7G" TargetMode="External"/><Relationship Id="rId17" Type="http://schemas.openxmlformats.org/officeDocument/2006/relationships/hyperlink" Target="consultantplus://offline/ref=B6757522BEF5FF7AD0890CC829ACBF57264EA27DC6C6ADDB2BA6494EB1B3EA5ABDF8C9EB7FD4454EA3E909BD2179D8A294E30EFA65B5260D0DEECA8A23V8G" TargetMode="External"/><Relationship Id="rId25" Type="http://schemas.openxmlformats.org/officeDocument/2006/relationships/hyperlink" Target="consultantplus://offline/ref=B6757522BEF5FF7AD08912C53FC0E25C264DF571C3C7A18972F44F19EEE3EC0FEFB897B23C94564FABF70BB52127V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757522BEF5FF7AD0890CC829ACBF57264EA27DC6C1A8D62CA4494EB1B3EA5ABDF8C9EB7FD4454EA3E909B72279D8A294E30EFA65B5260D0DEECA8A23V8G" TargetMode="External"/><Relationship Id="rId20" Type="http://schemas.openxmlformats.org/officeDocument/2006/relationships/hyperlink" Target="consultantplus://offline/ref=B6757522BEF5FF7AD0890CC829ACBF57264EA27DC6C1A8D62CA4494EB1B3EA5ABDF8C9EB7FD4454EA3E909B72279D8A294E30EFA65B5260D0DEECA8A23V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757522BEF5FF7AD0890CC829ACBF57264EA27DC6C1A8D62CA4494EB1B3EA5ABDF8C9EB7FD4454EA3E909B72279D8A294E30EFA65B5260D0DEECA8A23V8G" TargetMode="External"/><Relationship Id="rId11" Type="http://schemas.openxmlformats.org/officeDocument/2006/relationships/hyperlink" Target="consultantplus://offline/ref=B6757522BEF5FF7AD08912C53FC0E25C2642FC77C6C0A18972F44F19EEE3EC0FFDB8CFBE3C90484DA1E25DE4672781F3D4A803F27FA9260721V2G" TargetMode="External"/><Relationship Id="rId24" Type="http://schemas.openxmlformats.org/officeDocument/2006/relationships/hyperlink" Target="consultantplus://offline/ref=B6757522BEF5FF7AD0890CC829ACBF57264EA27DC6C6ADDB2BA6494EB1B3EA5ABDF8C9EB7FD4454EA3E909BD2779D8A294E30EFA65B5260D0DEECA8A23V8G" TargetMode="External"/><Relationship Id="rId5" Type="http://schemas.openxmlformats.org/officeDocument/2006/relationships/hyperlink" Target="consultantplus://offline/ref=B6757522BEF5FF7AD0890CC829ACBF57264EA27DC6C1A8D72EA3494EB1B3EA5ABDF8C9EB7FD4454EA3E909B62079D8A294E30EFA65B5260D0DEECA8A23V8G" TargetMode="External"/><Relationship Id="rId15" Type="http://schemas.openxmlformats.org/officeDocument/2006/relationships/hyperlink" Target="consultantplus://offline/ref=B6757522BEF5FF7AD0890CC829ACBF57264EA27DC6C1A8D72EA3494EB1B3EA5ABDF8C9EB7FD4454EA3E909B62679D8A294E30EFA65B5260D0DEECA8A23V8G" TargetMode="External"/><Relationship Id="rId23" Type="http://schemas.openxmlformats.org/officeDocument/2006/relationships/hyperlink" Target="consultantplus://offline/ref=B6757522BEF5FF7AD0890CC829ACBF57264EA27DC6C6ADDB2BA6494EB1B3EA5ABDF8C9EB7FD4454EA3E909BD2079D8A294E30EFA65B5260D0DEECA8A23V8G" TargetMode="External"/><Relationship Id="rId10" Type="http://schemas.openxmlformats.org/officeDocument/2006/relationships/hyperlink" Target="consultantplus://offline/ref=B6757522BEF5FF7AD0890CC829ACBF57264EA27DC6C6A2DB26A5494EB1B3EA5ABDF8C9EB7FD4454EA3E90BB52079D8A294E30EFA65B5260D0DEECA8A23V8G" TargetMode="External"/><Relationship Id="rId19" Type="http://schemas.openxmlformats.org/officeDocument/2006/relationships/hyperlink" Target="consultantplus://offline/ref=B6757522BEF5FF7AD0890CC829ACBF57264EA27DC6C1A8D72EA3494EB1B3EA5ABDF8C9EB7FD4454EA3E909B62B79D8A294E30EFA65B5260D0DEECA8A23V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57522BEF5FF7AD08912C53FC0E25C264DFF75C5C7A18972F44F19EEE3EC0FFDB8CFBB359B1C1EE7BC04B5276C8CFBCEB403F826V0G" TargetMode="External"/><Relationship Id="rId14" Type="http://schemas.openxmlformats.org/officeDocument/2006/relationships/hyperlink" Target="consultantplus://offline/ref=B6757522BEF5FF7AD0890CC829ACBF57264EA27DC6C1A8D72EA3494EB1B3EA5ABDF8C9EB7FD4454EA3E909B62779D8A294E30EFA65B5260D0DEECA8A23V8G" TargetMode="External"/><Relationship Id="rId22" Type="http://schemas.openxmlformats.org/officeDocument/2006/relationships/hyperlink" Target="consultantplus://offline/ref=B6757522BEF5FF7AD08912C53FC0E25C264DF571C3C7A18972F44F19EEE3EC0FFDB8CFBC3D9B1C1EE7BC04B5276C8CFBCEB403F826V0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Вахитова Чулпан Даутовна</dc:creator>
  <cp:lastModifiedBy>Вахитова Чулпан Даутовна</cp:lastModifiedBy>
  <cp:revision>2</cp:revision>
  <dcterms:created xsi:type="dcterms:W3CDTF">2021-08-04T06:21:00Z</dcterms:created>
  <dcterms:modified xsi:type="dcterms:W3CDTF">2021-08-04T06:23:00Z</dcterms:modified>
</cp:coreProperties>
</file>