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92B" w:rsidRDefault="001B792B" w:rsidP="001B792B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  <w:bookmarkStart w:id="0" w:name="_GoBack"/>
      <w:bookmarkEnd w:id="0"/>
    </w:p>
    <w:p w:rsidR="001B792B" w:rsidRDefault="001B792B" w:rsidP="001B792B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1B792B" w:rsidRDefault="001B792B" w:rsidP="001B792B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1B792B" w:rsidRDefault="001B792B" w:rsidP="001B792B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1B792B" w:rsidRDefault="001B792B" w:rsidP="001B792B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1B792B" w:rsidRDefault="001B792B" w:rsidP="001B792B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1B792B" w:rsidRDefault="001B792B" w:rsidP="001B792B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1B792B" w:rsidRDefault="001B792B" w:rsidP="001B792B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1B792B" w:rsidRDefault="001B792B" w:rsidP="001B792B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1B792B" w:rsidRDefault="001B792B" w:rsidP="001B792B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1B792B" w:rsidRDefault="001B792B" w:rsidP="001B792B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1B792B" w:rsidRDefault="001B792B" w:rsidP="005314D6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1B792B" w:rsidRPr="00F37CE8" w:rsidRDefault="001B792B" w:rsidP="005314D6">
      <w:pPr>
        <w:spacing w:line="288" w:lineRule="auto"/>
        <w:jc w:val="center"/>
        <w:rPr>
          <w:b/>
          <w:i w:val="0"/>
          <w:color w:val="000000" w:themeColor="text1"/>
        </w:rPr>
      </w:pPr>
      <w:r w:rsidRPr="00F37CE8">
        <w:rPr>
          <w:b/>
          <w:i w:val="0"/>
          <w:color w:val="000000" w:themeColor="text1"/>
        </w:rPr>
        <w:t>О внесении изменений в решение Казанской городской Думы</w:t>
      </w:r>
    </w:p>
    <w:p w:rsidR="001B792B" w:rsidRPr="00F37CE8" w:rsidRDefault="001B792B" w:rsidP="005314D6">
      <w:pPr>
        <w:spacing w:line="288" w:lineRule="auto"/>
        <w:jc w:val="center"/>
        <w:rPr>
          <w:b/>
          <w:i w:val="0"/>
          <w:color w:val="000000" w:themeColor="text1"/>
        </w:rPr>
      </w:pPr>
      <w:r w:rsidRPr="00F37CE8">
        <w:rPr>
          <w:b/>
          <w:i w:val="0"/>
          <w:color w:val="000000" w:themeColor="text1"/>
        </w:rPr>
        <w:t xml:space="preserve">от 12.03.2009 №11-39 «О размерах и условиях оплаты труда лиц, </w:t>
      </w:r>
    </w:p>
    <w:p w:rsidR="001B792B" w:rsidRPr="00F37CE8" w:rsidRDefault="001B792B" w:rsidP="005314D6">
      <w:pPr>
        <w:spacing w:line="288" w:lineRule="auto"/>
        <w:jc w:val="center"/>
        <w:rPr>
          <w:b/>
          <w:i w:val="0"/>
          <w:color w:val="000000" w:themeColor="text1"/>
        </w:rPr>
      </w:pPr>
      <w:r w:rsidRPr="00F37CE8">
        <w:rPr>
          <w:b/>
          <w:i w:val="0"/>
          <w:color w:val="000000" w:themeColor="text1"/>
        </w:rPr>
        <w:t xml:space="preserve">замещающих на постоянной основе муниципальные должности органов местного самоуправления </w:t>
      </w:r>
      <w:proofErr w:type="spellStart"/>
      <w:r w:rsidRPr="00F37CE8">
        <w:rPr>
          <w:b/>
          <w:i w:val="0"/>
          <w:color w:val="000000" w:themeColor="text1"/>
        </w:rPr>
        <w:t>г.Казани</w:t>
      </w:r>
      <w:proofErr w:type="spellEnd"/>
      <w:r w:rsidRPr="00F37CE8">
        <w:rPr>
          <w:b/>
          <w:i w:val="0"/>
          <w:color w:val="000000" w:themeColor="text1"/>
        </w:rPr>
        <w:t>»</w:t>
      </w:r>
    </w:p>
    <w:p w:rsidR="001B792B" w:rsidRPr="00F37CE8" w:rsidRDefault="001B792B" w:rsidP="005314D6">
      <w:pPr>
        <w:spacing w:line="288" w:lineRule="auto"/>
        <w:rPr>
          <w:i w:val="0"/>
          <w:color w:val="000000" w:themeColor="text1"/>
          <w:sz w:val="26"/>
          <w:szCs w:val="26"/>
        </w:rPr>
      </w:pPr>
    </w:p>
    <w:p w:rsidR="001B792B" w:rsidRPr="00F37CE8" w:rsidRDefault="001B792B" w:rsidP="005314D6">
      <w:pPr>
        <w:spacing w:line="288" w:lineRule="auto"/>
        <w:rPr>
          <w:i w:val="0"/>
          <w:color w:val="000000" w:themeColor="text1"/>
          <w:sz w:val="26"/>
          <w:szCs w:val="26"/>
        </w:rPr>
      </w:pPr>
    </w:p>
    <w:p w:rsidR="001B792B" w:rsidRPr="00F37CE8" w:rsidRDefault="001B792B" w:rsidP="005314D6">
      <w:pPr>
        <w:spacing w:line="288" w:lineRule="auto"/>
        <w:ind w:firstLine="708"/>
        <w:jc w:val="both"/>
        <w:rPr>
          <w:i w:val="0"/>
          <w:color w:val="000000" w:themeColor="text1"/>
        </w:rPr>
      </w:pPr>
      <w:r w:rsidRPr="00F37CE8">
        <w:rPr>
          <w:i w:val="0"/>
          <w:color w:val="000000" w:themeColor="text1"/>
          <w:shd w:val="clear" w:color="auto" w:fill="FFFFFF"/>
        </w:rPr>
        <w:t xml:space="preserve">В целях обеспечения социальных гарантий лиц, замещающих </w:t>
      </w:r>
      <w:r w:rsidR="00F37CE8" w:rsidRPr="00F37CE8">
        <w:rPr>
          <w:i w:val="0"/>
          <w:color w:val="000000" w:themeColor="text1"/>
          <w:shd w:val="clear" w:color="auto" w:fill="FFFFFF"/>
        </w:rPr>
        <w:t xml:space="preserve">муниципальные должности </w:t>
      </w:r>
      <w:r w:rsidRPr="00F37CE8">
        <w:rPr>
          <w:i w:val="0"/>
          <w:color w:val="000000" w:themeColor="text1"/>
          <w:shd w:val="clear" w:color="auto" w:fill="FFFFFF"/>
        </w:rPr>
        <w:t>на постоянной основе органов местного самоуправления города Казани, руководствуясь Постановлением</w:t>
      </w:r>
      <w:r w:rsidRPr="00F37CE8">
        <w:rPr>
          <w:i w:val="0"/>
          <w:color w:val="000000" w:themeColor="text1"/>
        </w:rPr>
        <w:t xml:space="preserve"> Кабинета Министров Республики Татарстан </w:t>
      </w:r>
      <w:r w:rsidR="00D557AA">
        <w:rPr>
          <w:i w:val="0"/>
          <w:color w:val="000000" w:themeColor="text1"/>
        </w:rPr>
        <w:t>от 25.11.2025 №994</w:t>
      </w:r>
      <w:r w:rsidRPr="00852E08">
        <w:rPr>
          <w:i w:val="0"/>
          <w:color w:val="000000" w:themeColor="text1"/>
        </w:rPr>
        <w:t xml:space="preserve"> «</w:t>
      </w:r>
      <w:r w:rsidRPr="00852E08">
        <w:rPr>
          <w:i w:val="0"/>
          <w:color w:val="000000" w:themeColor="text1"/>
          <w:shd w:val="clear" w:color="auto" w:fill="FFFFFF"/>
        </w:rPr>
        <w:t>О внесении изменений в постановление Кабинета Министров Республики Татарстан от 28.03.2018 №182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Татарстан"</w:t>
      </w:r>
      <w:r w:rsidRPr="00852E08">
        <w:rPr>
          <w:i w:val="0"/>
          <w:color w:val="000000" w:themeColor="text1"/>
        </w:rPr>
        <w:t>»</w:t>
      </w:r>
      <w:r w:rsidRPr="00F37CE8">
        <w:rPr>
          <w:i w:val="0"/>
          <w:color w:val="000000" w:themeColor="text1"/>
          <w:shd w:val="clear" w:color="auto" w:fill="FFFFFF"/>
        </w:rPr>
        <w:t xml:space="preserve"> Казанская городская Дума </w:t>
      </w:r>
      <w:r w:rsidRPr="00F37CE8">
        <w:rPr>
          <w:b/>
          <w:i w:val="0"/>
          <w:color w:val="000000" w:themeColor="text1"/>
          <w:shd w:val="clear" w:color="auto" w:fill="FFFFFF"/>
        </w:rPr>
        <w:t>решила:</w:t>
      </w:r>
    </w:p>
    <w:p w:rsidR="001B792B" w:rsidRPr="00F37CE8" w:rsidRDefault="001B792B" w:rsidP="005314D6">
      <w:pPr>
        <w:spacing w:line="288" w:lineRule="auto"/>
        <w:ind w:firstLine="708"/>
        <w:jc w:val="both"/>
        <w:rPr>
          <w:i w:val="0"/>
          <w:color w:val="000000" w:themeColor="text1"/>
        </w:rPr>
      </w:pPr>
      <w:r w:rsidRPr="00F37CE8">
        <w:rPr>
          <w:i w:val="0"/>
          <w:color w:val="000000" w:themeColor="text1"/>
        </w:rPr>
        <w:t xml:space="preserve">1. Внести в решение Казанской городской Думы от 12.03.2009  №11-39 «О размерах и условиях оплаты труда лиц, замещающих на постоянной основе муниципальные должности органов местного самоуправления </w:t>
      </w:r>
      <w:proofErr w:type="spellStart"/>
      <w:r w:rsidRPr="00F37CE8">
        <w:rPr>
          <w:i w:val="0"/>
          <w:color w:val="000000" w:themeColor="text1"/>
        </w:rPr>
        <w:t>г.Казани</w:t>
      </w:r>
      <w:proofErr w:type="spellEnd"/>
      <w:r w:rsidRPr="00F37CE8">
        <w:rPr>
          <w:i w:val="0"/>
          <w:color w:val="000000" w:themeColor="text1"/>
        </w:rPr>
        <w:t xml:space="preserve">» (с учетом изменений, внесенных решениями Казанской городской Думы </w:t>
      </w:r>
      <w:hyperlink r:id="rId5" w:anchor="/document/8165369/entry/0" w:history="1">
        <w:r w:rsidRPr="00F37CE8">
          <w:rPr>
            <w:rStyle w:val="a3"/>
            <w:i w:val="0"/>
            <w:color w:val="000000" w:themeColor="text1"/>
            <w:u w:val="none"/>
          </w:rPr>
          <w:t>от 27.10.2010  №19-1</w:t>
        </w:r>
      </w:hyperlink>
      <w:r w:rsidRPr="00F37CE8">
        <w:rPr>
          <w:i w:val="0"/>
          <w:color w:val="000000" w:themeColor="text1"/>
        </w:rPr>
        <w:t xml:space="preserve">, </w:t>
      </w:r>
      <w:hyperlink r:id="rId6" w:anchor="/document/34587974/entry/0" w:history="1">
        <w:r w:rsidRPr="00F37CE8">
          <w:rPr>
            <w:rStyle w:val="a3"/>
            <w:i w:val="0"/>
            <w:color w:val="000000" w:themeColor="text1"/>
            <w:u w:val="none"/>
          </w:rPr>
          <w:t>от 07.06.2012 №21-14</w:t>
        </w:r>
      </w:hyperlink>
      <w:r w:rsidRPr="00F37CE8">
        <w:rPr>
          <w:i w:val="0"/>
          <w:color w:val="000000" w:themeColor="text1"/>
        </w:rPr>
        <w:t xml:space="preserve">, </w:t>
      </w:r>
      <w:hyperlink r:id="rId7" w:anchor="/document/34590525/entry/0" w:history="1">
        <w:r w:rsidRPr="00F37CE8">
          <w:rPr>
            <w:rStyle w:val="a3"/>
            <w:i w:val="0"/>
            <w:color w:val="000000" w:themeColor="text1"/>
            <w:u w:val="none"/>
          </w:rPr>
          <w:t>от 24.10.2012 №9-17</w:t>
        </w:r>
      </w:hyperlink>
      <w:r w:rsidRPr="00F37CE8">
        <w:rPr>
          <w:i w:val="0"/>
          <w:color w:val="000000" w:themeColor="text1"/>
        </w:rPr>
        <w:t xml:space="preserve">, </w:t>
      </w:r>
      <w:hyperlink r:id="rId8" w:anchor="/document/34599448/entry/0" w:history="1">
        <w:r w:rsidRPr="00F37CE8">
          <w:rPr>
            <w:rStyle w:val="a3"/>
            <w:i w:val="0"/>
            <w:color w:val="000000" w:themeColor="text1"/>
            <w:u w:val="none"/>
          </w:rPr>
          <w:t>от 14.03.2013 №14-21</w:t>
        </w:r>
      </w:hyperlink>
      <w:r w:rsidRPr="00F37CE8">
        <w:rPr>
          <w:i w:val="0"/>
          <w:color w:val="000000" w:themeColor="text1"/>
        </w:rPr>
        <w:t xml:space="preserve">, </w:t>
      </w:r>
      <w:hyperlink r:id="rId9" w:anchor="/document/22507702/entry/0" w:history="1">
        <w:r w:rsidRPr="00F37CE8">
          <w:rPr>
            <w:rStyle w:val="a3"/>
            <w:i w:val="0"/>
            <w:color w:val="000000" w:themeColor="text1"/>
            <w:u w:val="none"/>
          </w:rPr>
          <w:t>от 16.10.2013 №16-25</w:t>
        </w:r>
      </w:hyperlink>
      <w:r w:rsidRPr="00F37CE8">
        <w:rPr>
          <w:i w:val="0"/>
          <w:color w:val="000000" w:themeColor="text1"/>
        </w:rPr>
        <w:t xml:space="preserve">, </w:t>
      </w:r>
      <w:hyperlink r:id="rId10" w:anchor="/document/22517990/entry/0" w:history="1">
        <w:r w:rsidRPr="00F37CE8">
          <w:rPr>
            <w:rStyle w:val="a3"/>
            <w:i w:val="0"/>
            <w:color w:val="000000" w:themeColor="text1"/>
            <w:u w:val="none"/>
          </w:rPr>
          <w:t>от 28.08.2014 №5-35</w:t>
        </w:r>
      </w:hyperlink>
      <w:r w:rsidRPr="00F37CE8">
        <w:rPr>
          <w:i w:val="0"/>
          <w:color w:val="000000" w:themeColor="text1"/>
        </w:rPr>
        <w:t xml:space="preserve">, </w:t>
      </w:r>
      <w:hyperlink r:id="rId11" w:anchor="/document/22519481/entry/0" w:history="1">
        <w:r w:rsidRPr="00F37CE8">
          <w:rPr>
            <w:rStyle w:val="a3"/>
            <w:i w:val="0"/>
            <w:color w:val="000000" w:themeColor="text1"/>
            <w:u w:val="none"/>
          </w:rPr>
          <w:t>от 03.10.2014 №29-36</w:t>
        </w:r>
      </w:hyperlink>
      <w:r w:rsidRPr="00F37CE8">
        <w:rPr>
          <w:i w:val="0"/>
          <w:color w:val="000000" w:themeColor="text1"/>
        </w:rPr>
        <w:t xml:space="preserve">, </w:t>
      </w:r>
      <w:hyperlink r:id="rId12" w:anchor="/document/22559451/entry/0" w:history="1">
        <w:r w:rsidRPr="00F37CE8">
          <w:rPr>
            <w:rStyle w:val="a3"/>
            <w:i w:val="0"/>
            <w:color w:val="000000" w:themeColor="text1"/>
            <w:u w:val="none"/>
          </w:rPr>
          <w:t>от 17.08.2017 №11-19</w:t>
        </w:r>
      </w:hyperlink>
      <w:r w:rsidRPr="00F37CE8">
        <w:rPr>
          <w:i w:val="0"/>
          <w:color w:val="000000" w:themeColor="text1"/>
        </w:rPr>
        <w:t xml:space="preserve">, </w:t>
      </w:r>
      <w:hyperlink r:id="rId13" w:anchor="/document/22567926/entry/0" w:history="1">
        <w:r w:rsidRPr="00F37CE8">
          <w:rPr>
            <w:rStyle w:val="a3"/>
            <w:i w:val="0"/>
            <w:color w:val="000000" w:themeColor="text1"/>
            <w:u w:val="none"/>
          </w:rPr>
          <w:t>от 17.04.2018 №13-25</w:t>
        </w:r>
      </w:hyperlink>
      <w:r w:rsidRPr="00F37CE8">
        <w:rPr>
          <w:i w:val="0"/>
          <w:color w:val="000000" w:themeColor="text1"/>
        </w:rPr>
        <w:t xml:space="preserve">, </w:t>
      </w:r>
      <w:hyperlink r:id="rId14" w:anchor="/document/22583267/entry/0" w:history="1">
        <w:r w:rsidRPr="00F37CE8">
          <w:rPr>
            <w:rStyle w:val="a3"/>
            <w:i w:val="0"/>
            <w:color w:val="000000" w:themeColor="text1"/>
            <w:u w:val="none"/>
          </w:rPr>
          <w:t>от 20.06.2019 №15-34</w:t>
        </w:r>
      </w:hyperlink>
      <w:r w:rsidRPr="00F37CE8">
        <w:rPr>
          <w:i w:val="0"/>
          <w:color w:val="000000" w:themeColor="text1"/>
        </w:rPr>
        <w:t xml:space="preserve">, </w:t>
      </w:r>
      <w:hyperlink r:id="rId15" w:anchor="/document/74701548/entry/0" w:history="1">
        <w:r w:rsidRPr="00F37CE8">
          <w:rPr>
            <w:rStyle w:val="a3"/>
            <w:i w:val="0"/>
            <w:color w:val="000000" w:themeColor="text1"/>
            <w:u w:val="none"/>
          </w:rPr>
          <w:t>от 21.09.2020 № 20-1</w:t>
        </w:r>
      </w:hyperlink>
      <w:r w:rsidRPr="00F37CE8">
        <w:rPr>
          <w:i w:val="0"/>
          <w:color w:val="000000" w:themeColor="text1"/>
        </w:rPr>
        <w:t>, от 13.10.2022 №3-17, от 19.12.2022 №22-19, от 26.06.2024 №5-30, от 07.08.2024 №7-31</w:t>
      </w:r>
      <w:r w:rsidR="00573F1B">
        <w:rPr>
          <w:i w:val="0"/>
          <w:color w:val="000000" w:themeColor="text1"/>
        </w:rPr>
        <w:t>, от 18.12.2024 №6-35</w:t>
      </w:r>
      <w:r w:rsidR="000439D6">
        <w:rPr>
          <w:i w:val="0"/>
          <w:color w:val="000000" w:themeColor="text1"/>
        </w:rPr>
        <w:t xml:space="preserve">, от </w:t>
      </w:r>
      <w:r w:rsidR="00D557AA">
        <w:rPr>
          <w:i w:val="0"/>
          <w:color w:val="000000" w:themeColor="text1"/>
        </w:rPr>
        <w:t>14.05.2025 №3-38</w:t>
      </w:r>
      <w:r w:rsidRPr="00F37CE8">
        <w:rPr>
          <w:i w:val="0"/>
          <w:color w:val="000000" w:themeColor="text1"/>
        </w:rPr>
        <w:t>) следующие изменения:</w:t>
      </w:r>
    </w:p>
    <w:p w:rsidR="001B792B" w:rsidRDefault="00573F1B" w:rsidP="005314D6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</w:t>
      </w:r>
      <w:r w:rsidR="003248A3">
        <w:rPr>
          <w:color w:val="000000" w:themeColor="text1"/>
          <w:sz w:val="28"/>
          <w:szCs w:val="28"/>
        </w:rPr>
        <w:t>1.</w:t>
      </w:r>
      <w:r w:rsidR="002C0770">
        <w:rPr>
          <w:color w:val="000000" w:themeColor="text1"/>
          <w:sz w:val="28"/>
          <w:szCs w:val="28"/>
        </w:rPr>
        <w:t xml:space="preserve"> п</w:t>
      </w:r>
      <w:r w:rsidR="001B792B" w:rsidRPr="00F37CE8">
        <w:rPr>
          <w:color w:val="000000" w:themeColor="text1"/>
          <w:sz w:val="28"/>
          <w:szCs w:val="28"/>
        </w:rPr>
        <w:t xml:space="preserve">риложение №2 изложить в редакции согласно </w:t>
      </w:r>
      <w:proofErr w:type="gramStart"/>
      <w:r w:rsidR="00F837D5" w:rsidRPr="00F37CE8">
        <w:rPr>
          <w:color w:val="000000" w:themeColor="text1"/>
          <w:sz w:val="28"/>
          <w:szCs w:val="28"/>
        </w:rPr>
        <w:t>при</w:t>
      </w:r>
      <w:r w:rsidR="00CD3BC9">
        <w:rPr>
          <w:color w:val="000000" w:themeColor="text1"/>
          <w:sz w:val="28"/>
          <w:szCs w:val="28"/>
        </w:rPr>
        <w:t>ложению</w:t>
      </w:r>
      <w:proofErr w:type="gramEnd"/>
      <w:r w:rsidR="006A670B">
        <w:rPr>
          <w:color w:val="000000" w:themeColor="text1"/>
          <w:sz w:val="28"/>
          <w:szCs w:val="28"/>
        </w:rPr>
        <w:t xml:space="preserve"> к настоящему решению;</w:t>
      </w:r>
    </w:p>
    <w:p w:rsidR="00F92DAE" w:rsidRDefault="002C0770" w:rsidP="006A670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</w:t>
      </w:r>
      <w:r w:rsidR="006A670B">
        <w:rPr>
          <w:color w:val="000000" w:themeColor="text1"/>
          <w:sz w:val="28"/>
          <w:szCs w:val="28"/>
        </w:rPr>
        <w:t xml:space="preserve"> в </w:t>
      </w:r>
      <w:r w:rsidR="00F92DAE">
        <w:rPr>
          <w:color w:val="000000" w:themeColor="text1"/>
          <w:sz w:val="28"/>
          <w:szCs w:val="28"/>
        </w:rPr>
        <w:t>приложении №5:</w:t>
      </w:r>
    </w:p>
    <w:p w:rsidR="00F92DAE" w:rsidRDefault="00F92DAE" w:rsidP="00F92DAE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1.2.1. в абзаце втором</w:t>
      </w:r>
      <w:r w:rsidR="006A670B">
        <w:rPr>
          <w:color w:val="000000" w:themeColor="text1"/>
          <w:sz w:val="28"/>
          <w:szCs w:val="28"/>
        </w:rPr>
        <w:t xml:space="preserve"> пункта 1</w:t>
      </w:r>
      <w:r w:rsidR="002C0770" w:rsidRPr="002C0770">
        <w:rPr>
          <w:color w:val="000000" w:themeColor="text1"/>
          <w:sz w:val="28"/>
          <w:szCs w:val="28"/>
        </w:rPr>
        <w:t xml:space="preserve"> </w:t>
      </w:r>
      <w:r w:rsidR="006A670B">
        <w:rPr>
          <w:color w:val="000000" w:themeColor="text1"/>
          <w:sz w:val="28"/>
          <w:szCs w:val="28"/>
        </w:rPr>
        <w:t>слова «</w:t>
      </w:r>
      <w:r>
        <w:rPr>
          <w:color w:val="000000" w:themeColor="text1"/>
          <w:sz w:val="28"/>
          <w:szCs w:val="28"/>
        </w:rPr>
        <w:t>выплачивается одновременно</w:t>
      </w:r>
      <w:r w:rsidR="006A670B">
        <w:rPr>
          <w:color w:val="000000" w:themeColor="text1"/>
          <w:sz w:val="28"/>
          <w:szCs w:val="28"/>
        </w:rPr>
        <w:t>» заменить словами «</w:t>
      </w:r>
      <w:r>
        <w:rPr>
          <w:color w:val="000000" w:themeColor="text1"/>
          <w:sz w:val="28"/>
          <w:szCs w:val="28"/>
        </w:rPr>
        <w:t>выплачивается одновременно</w:t>
      </w:r>
      <w:r w:rsidR="006A670B">
        <w:rPr>
          <w:color w:val="000000" w:themeColor="text1"/>
          <w:sz w:val="28"/>
          <w:szCs w:val="28"/>
        </w:rPr>
        <w:t>,»</w:t>
      </w:r>
      <w:r w:rsidR="002C0770">
        <w:rPr>
          <w:color w:val="000000" w:themeColor="text1"/>
          <w:sz w:val="28"/>
          <w:szCs w:val="28"/>
        </w:rPr>
        <w:t>;</w:t>
      </w:r>
    </w:p>
    <w:p w:rsidR="00F92DAE" w:rsidRDefault="00CA0AFA" w:rsidP="002C0770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1.2.2</w:t>
      </w:r>
      <w:r w:rsidR="002C0770">
        <w:rPr>
          <w:color w:val="000000" w:themeColor="text1"/>
          <w:sz w:val="28"/>
          <w:szCs w:val="28"/>
        </w:rPr>
        <w:t xml:space="preserve">. </w:t>
      </w:r>
      <w:r w:rsidR="00F92DAE">
        <w:rPr>
          <w:color w:val="000000" w:themeColor="text1"/>
          <w:sz w:val="28"/>
          <w:szCs w:val="28"/>
        </w:rPr>
        <w:t xml:space="preserve">в абзаце втором </w:t>
      </w:r>
      <w:r w:rsidR="004B7606">
        <w:rPr>
          <w:color w:val="000000" w:themeColor="text1"/>
          <w:sz w:val="28"/>
          <w:szCs w:val="28"/>
        </w:rPr>
        <w:t xml:space="preserve">пункта 2 </w:t>
      </w:r>
      <w:r w:rsidR="00F92DAE">
        <w:rPr>
          <w:color w:val="000000" w:themeColor="text1"/>
          <w:sz w:val="28"/>
          <w:szCs w:val="28"/>
        </w:rPr>
        <w:t>цифру «20» заменить цифрой «15»;</w:t>
      </w:r>
    </w:p>
    <w:p w:rsidR="00F92DAE" w:rsidRDefault="00CA0AFA" w:rsidP="00907747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</w:t>
      </w:r>
      <w:r w:rsidR="00F92DAE">
        <w:rPr>
          <w:color w:val="000000" w:themeColor="text1"/>
          <w:sz w:val="28"/>
          <w:szCs w:val="28"/>
        </w:rPr>
        <w:t xml:space="preserve">. </w:t>
      </w:r>
      <w:r w:rsidR="00907747">
        <w:rPr>
          <w:color w:val="000000" w:themeColor="text1"/>
          <w:sz w:val="28"/>
          <w:szCs w:val="28"/>
        </w:rPr>
        <w:t>пункт 4</w:t>
      </w:r>
      <w:r w:rsidR="002C0770">
        <w:rPr>
          <w:color w:val="000000" w:themeColor="text1"/>
          <w:sz w:val="28"/>
          <w:szCs w:val="28"/>
        </w:rPr>
        <w:t xml:space="preserve"> </w:t>
      </w:r>
      <w:r w:rsidR="00907747">
        <w:rPr>
          <w:color w:val="000000" w:themeColor="text1"/>
          <w:sz w:val="28"/>
          <w:szCs w:val="28"/>
        </w:rPr>
        <w:t>приложения</w:t>
      </w:r>
      <w:r w:rsidR="002C0770">
        <w:rPr>
          <w:color w:val="000000" w:themeColor="text1"/>
          <w:sz w:val="28"/>
          <w:szCs w:val="28"/>
        </w:rPr>
        <w:t xml:space="preserve"> №10</w:t>
      </w:r>
      <w:r w:rsidR="00907747">
        <w:rPr>
          <w:color w:val="000000" w:themeColor="text1"/>
          <w:sz w:val="28"/>
          <w:szCs w:val="28"/>
        </w:rPr>
        <w:t xml:space="preserve"> </w:t>
      </w:r>
      <w:r w:rsidR="00F92DAE">
        <w:rPr>
          <w:color w:val="000000" w:themeColor="text1"/>
          <w:sz w:val="28"/>
          <w:szCs w:val="28"/>
        </w:rPr>
        <w:t>изложить в следующей редакции:</w:t>
      </w:r>
    </w:p>
    <w:p w:rsidR="00F92DAE" w:rsidRDefault="00F92DAE" w:rsidP="002C0770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F92DAE">
        <w:rPr>
          <w:color w:val="000000" w:themeColor="text1"/>
          <w:spacing w:val="-10"/>
          <w:sz w:val="28"/>
          <w:szCs w:val="28"/>
        </w:rPr>
        <w:t xml:space="preserve">4. Для определения размера единовременного денежного вознаграждения </w:t>
      </w:r>
      <w:r>
        <w:rPr>
          <w:color w:val="000000" w:themeColor="text1"/>
          <w:spacing w:val="-10"/>
          <w:sz w:val="28"/>
          <w:szCs w:val="28"/>
        </w:rPr>
        <w:t xml:space="preserve">кадровая служба </w:t>
      </w:r>
      <w:r w:rsidRPr="00F92DAE">
        <w:rPr>
          <w:color w:val="000000" w:themeColor="text1"/>
          <w:spacing w:val="-10"/>
          <w:sz w:val="28"/>
          <w:szCs w:val="28"/>
        </w:rPr>
        <w:t>орган</w:t>
      </w:r>
      <w:r>
        <w:rPr>
          <w:color w:val="000000" w:themeColor="text1"/>
          <w:spacing w:val="-10"/>
          <w:sz w:val="28"/>
          <w:szCs w:val="28"/>
        </w:rPr>
        <w:t>а</w:t>
      </w:r>
      <w:r w:rsidRPr="00F92DAE">
        <w:rPr>
          <w:color w:val="000000" w:themeColor="text1"/>
          <w:spacing w:val="-10"/>
          <w:sz w:val="28"/>
          <w:szCs w:val="28"/>
        </w:rPr>
        <w:t xml:space="preserve"> местного самоуправления представляет в уполномоченный финансовый орган Исполнительного комитета г. Казани (далее - Финансовый орган) </w:t>
      </w:r>
      <w:r w:rsidR="00E160ED">
        <w:rPr>
          <w:color w:val="000000" w:themeColor="text1"/>
          <w:spacing w:val="-10"/>
          <w:sz w:val="28"/>
          <w:szCs w:val="28"/>
        </w:rPr>
        <w:t>сопроводительное письмо</w:t>
      </w:r>
      <w:r w:rsidR="00EB5745">
        <w:rPr>
          <w:color w:val="000000" w:themeColor="text1"/>
          <w:spacing w:val="-10"/>
          <w:sz w:val="28"/>
          <w:szCs w:val="28"/>
        </w:rPr>
        <w:t xml:space="preserve"> (ходатайство)</w:t>
      </w:r>
      <w:r w:rsidR="00E160ED">
        <w:rPr>
          <w:color w:val="000000" w:themeColor="text1"/>
          <w:spacing w:val="-10"/>
          <w:sz w:val="28"/>
          <w:szCs w:val="28"/>
        </w:rPr>
        <w:t xml:space="preserve"> и </w:t>
      </w:r>
      <w:r w:rsidRPr="00F92DAE">
        <w:rPr>
          <w:color w:val="000000" w:themeColor="text1"/>
          <w:spacing w:val="-10"/>
          <w:sz w:val="28"/>
          <w:szCs w:val="28"/>
        </w:rPr>
        <w:t>следующие документы:</w:t>
      </w:r>
    </w:p>
    <w:p w:rsidR="00E160ED" w:rsidRPr="00E160ED" w:rsidRDefault="00EB5745" w:rsidP="00E160E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>
        <w:rPr>
          <w:color w:val="000000" w:themeColor="text1"/>
          <w:spacing w:val="-10"/>
          <w:sz w:val="28"/>
          <w:szCs w:val="28"/>
        </w:rPr>
        <w:t>4.1</w:t>
      </w:r>
      <w:r w:rsidR="00E160ED" w:rsidRPr="00E160ED">
        <w:rPr>
          <w:color w:val="000000" w:themeColor="text1"/>
          <w:spacing w:val="-10"/>
          <w:sz w:val="28"/>
          <w:szCs w:val="28"/>
        </w:rPr>
        <w:t>. справку о ежемесячном денежном вознаграждении лица, замещающего муниципальную должность г. Казани;</w:t>
      </w:r>
    </w:p>
    <w:p w:rsidR="00E160ED" w:rsidRPr="00E160ED" w:rsidRDefault="00EB5745" w:rsidP="00E160E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>
        <w:rPr>
          <w:color w:val="000000" w:themeColor="text1"/>
          <w:spacing w:val="-10"/>
          <w:sz w:val="28"/>
          <w:szCs w:val="28"/>
        </w:rPr>
        <w:t>4.2</w:t>
      </w:r>
      <w:r w:rsidR="00E160ED" w:rsidRPr="00E160ED">
        <w:rPr>
          <w:color w:val="000000" w:themeColor="text1"/>
          <w:spacing w:val="-10"/>
          <w:sz w:val="28"/>
          <w:szCs w:val="28"/>
        </w:rPr>
        <w:t>. справку о стаже работы на муниципальной должности и государственной и</w:t>
      </w:r>
      <w:r w:rsidR="00E160ED">
        <w:rPr>
          <w:color w:val="000000" w:themeColor="text1"/>
          <w:spacing w:val="-10"/>
          <w:sz w:val="28"/>
          <w:szCs w:val="28"/>
        </w:rPr>
        <w:t>/или</w:t>
      </w:r>
      <w:r w:rsidR="00E160ED" w:rsidRPr="00E160ED">
        <w:rPr>
          <w:color w:val="000000" w:themeColor="text1"/>
          <w:spacing w:val="-10"/>
          <w:sz w:val="28"/>
          <w:szCs w:val="28"/>
        </w:rPr>
        <w:t xml:space="preserve"> муниципальной службе, заверенную кадровой службой;</w:t>
      </w:r>
    </w:p>
    <w:p w:rsidR="00E160ED" w:rsidRPr="00E160ED" w:rsidRDefault="00EB5745" w:rsidP="00E160E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>
        <w:rPr>
          <w:color w:val="000000" w:themeColor="text1"/>
          <w:spacing w:val="-10"/>
          <w:sz w:val="28"/>
          <w:szCs w:val="28"/>
        </w:rPr>
        <w:t>4.3</w:t>
      </w:r>
      <w:r w:rsidR="00E160ED">
        <w:rPr>
          <w:color w:val="000000" w:themeColor="text1"/>
          <w:spacing w:val="-10"/>
          <w:sz w:val="28"/>
          <w:szCs w:val="28"/>
        </w:rPr>
        <w:t>. копию</w:t>
      </w:r>
      <w:r w:rsidR="00E160ED" w:rsidRPr="00E160ED">
        <w:rPr>
          <w:color w:val="000000" w:themeColor="text1"/>
          <w:spacing w:val="-10"/>
          <w:sz w:val="28"/>
          <w:szCs w:val="28"/>
        </w:rPr>
        <w:t xml:space="preserve"> трудовой книжки и военного билета, заверенные кадровой службой;</w:t>
      </w:r>
    </w:p>
    <w:p w:rsidR="00E160ED" w:rsidRPr="00F92DAE" w:rsidRDefault="00EB5745" w:rsidP="00E160ED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>
        <w:rPr>
          <w:color w:val="000000" w:themeColor="text1"/>
          <w:spacing w:val="-10"/>
          <w:sz w:val="28"/>
          <w:szCs w:val="28"/>
        </w:rPr>
        <w:t>4.4</w:t>
      </w:r>
      <w:r w:rsidR="00E160ED" w:rsidRPr="00E160ED">
        <w:rPr>
          <w:color w:val="000000" w:themeColor="text1"/>
          <w:spacing w:val="-10"/>
          <w:sz w:val="28"/>
          <w:szCs w:val="28"/>
        </w:rPr>
        <w:t>. иные документы, необходимые в соответствии с законодательством для определения стажа работы лица, замещающего му</w:t>
      </w:r>
      <w:r w:rsidR="00E160ED">
        <w:rPr>
          <w:color w:val="000000" w:themeColor="text1"/>
          <w:spacing w:val="-10"/>
          <w:sz w:val="28"/>
          <w:szCs w:val="28"/>
        </w:rPr>
        <w:t>ниципальную должность г. Казани».</w:t>
      </w:r>
    </w:p>
    <w:p w:rsidR="00573F1B" w:rsidRPr="00C006DB" w:rsidRDefault="00CD3BC9" w:rsidP="00C006DB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  <w:color w:val="000000" w:themeColor="text1"/>
          <w:spacing w:val="0"/>
        </w:rPr>
      </w:pPr>
      <w:r w:rsidRPr="00F37CE8">
        <w:rPr>
          <w:i w:val="0"/>
          <w:color w:val="000000" w:themeColor="text1"/>
        </w:rPr>
        <w:t xml:space="preserve">2. Установить, что настоящее решение вступает в силу </w:t>
      </w:r>
      <w:r>
        <w:rPr>
          <w:i w:val="0"/>
          <w:color w:val="000000" w:themeColor="text1"/>
        </w:rPr>
        <w:t>с 01.</w:t>
      </w:r>
      <w:r w:rsidRPr="00BF07C8">
        <w:rPr>
          <w:i w:val="0"/>
          <w:color w:val="000000" w:themeColor="text1"/>
        </w:rPr>
        <w:t>01</w:t>
      </w:r>
      <w:r>
        <w:rPr>
          <w:i w:val="0"/>
          <w:color w:val="000000" w:themeColor="text1"/>
        </w:rPr>
        <w:t xml:space="preserve">.2026, </w:t>
      </w:r>
      <w:r w:rsidRPr="002C0770">
        <w:rPr>
          <w:i w:val="0"/>
          <w:color w:val="000000" w:themeColor="text1"/>
        </w:rPr>
        <w:t xml:space="preserve">за исключением пунктов </w:t>
      </w:r>
      <w:r w:rsidR="002C0770" w:rsidRPr="002C0770">
        <w:rPr>
          <w:i w:val="0"/>
          <w:color w:val="000000" w:themeColor="text1"/>
        </w:rPr>
        <w:t>1.2</w:t>
      </w:r>
      <w:r w:rsidRPr="002C0770">
        <w:rPr>
          <w:i w:val="0"/>
          <w:color w:val="000000" w:themeColor="text1"/>
        </w:rPr>
        <w:t xml:space="preserve">, </w:t>
      </w:r>
      <w:r w:rsidR="00E160ED">
        <w:rPr>
          <w:i w:val="0"/>
          <w:color w:val="000000" w:themeColor="text1"/>
        </w:rPr>
        <w:t xml:space="preserve">1.2.1, </w:t>
      </w:r>
      <w:r w:rsidR="00CA0AFA">
        <w:rPr>
          <w:i w:val="0"/>
          <w:color w:val="000000" w:themeColor="text1"/>
        </w:rPr>
        <w:t xml:space="preserve">1.2.2, </w:t>
      </w:r>
      <w:r w:rsidR="002C0770" w:rsidRPr="002C0770">
        <w:rPr>
          <w:i w:val="0"/>
          <w:color w:val="000000" w:themeColor="text1"/>
        </w:rPr>
        <w:t>1.3</w:t>
      </w:r>
      <w:r w:rsidR="00E160ED">
        <w:rPr>
          <w:i w:val="0"/>
          <w:color w:val="000000" w:themeColor="text1"/>
        </w:rPr>
        <w:t xml:space="preserve"> </w:t>
      </w:r>
      <w:r w:rsidRPr="002C0770">
        <w:rPr>
          <w:i w:val="0"/>
          <w:color w:val="000000" w:themeColor="text1"/>
        </w:rPr>
        <w:t>вступающих в силу со дня официального опубликования</w:t>
      </w:r>
      <w:r w:rsidR="002C0770" w:rsidRPr="002C0770">
        <w:rPr>
          <w:i w:val="0"/>
          <w:color w:val="000000" w:themeColor="text1"/>
        </w:rPr>
        <w:t>.</w:t>
      </w:r>
    </w:p>
    <w:p w:rsidR="001B792B" w:rsidRPr="00F37CE8" w:rsidRDefault="001B792B" w:rsidP="005314D6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  <w:color w:val="000000" w:themeColor="text1"/>
        </w:rPr>
      </w:pPr>
      <w:r w:rsidRPr="00F37CE8">
        <w:rPr>
          <w:i w:val="0"/>
          <w:color w:val="000000" w:themeColor="text1"/>
        </w:rPr>
        <w:t xml:space="preserve">3. Опубликовать настоящее решение в сетевом издании </w:t>
      </w:r>
      <w:r w:rsidRPr="00F37CE8">
        <w:rPr>
          <w:i w:val="0"/>
          <w:color w:val="000000" w:themeColor="text1"/>
          <w:shd w:val="clear" w:color="auto" w:fill="FFFFFF"/>
        </w:rPr>
        <w:t xml:space="preserve">«Муниципальные правовые акты и иная официальная информация» </w:t>
      </w:r>
      <w:r w:rsidRPr="00F37CE8">
        <w:rPr>
          <w:i w:val="0"/>
          <w:color w:val="000000" w:themeColor="text1"/>
          <w:sz w:val="23"/>
          <w:szCs w:val="23"/>
          <w:shd w:val="clear" w:color="auto" w:fill="FFFFFF"/>
        </w:rPr>
        <w:t>(</w:t>
      </w:r>
      <w:hyperlink r:id="rId16" w:tgtFrame="_blank" w:history="1">
        <w:r w:rsidRPr="00F37CE8">
          <w:rPr>
            <w:rStyle w:val="a3"/>
            <w:i w:val="0"/>
            <w:color w:val="000000" w:themeColor="text1"/>
            <w:u w:val="none"/>
            <w:shd w:val="clear" w:color="auto" w:fill="FFFFFF"/>
          </w:rPr>
          <w:t>www.docskzn.ru</w:t>
        </w:r>
      </w:hyperlink>
      <w:r w:rsidRPr="00F37CE8">
        <w:rPr>
          <w:i w:val="0"/>
          <w:color w:val="000000" w:themeColor="text1"/>
          <w:shd w:val="clear" w:color="auto" w:fill="FFFFFF"/>
        </w:rPr>
        <w:t>).</w:t>
      </w:r>
    </w:p>
    <w:p w:rsidR="001B792B" w:rsidRPr="00F37CE8" w:rsidRDefault="001B792B" w:rsidP="005314D6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pacing w:val="-10"/>
          <w:sz w:val="28"/>
          <w:szCs w:val="28"/>
        </w:rPr>
      </w:pPr>
    </w:p>
    <w:p w:rsidR="001B792B" w:rsidRPr="00F37CE8" w:rsidRDefault="001B792B" w:rsidP="005314D6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</w:p>
    <w:p w:rsidR="001B792B" w:rsidRPr="00F37CE8" w:rsidRDefault="001B792B" w:rsidP="005314D6">
      <w:pPr>
        <w:widowControl w:val="0"/>
        <w:tabs>
          <w:tab w:val="left" w:pos="0"/>
        </w:tabs>
        <w:spacing w:line="288" w:lineRule="auto"/>
        <w:rPr>
          <w:b/>
          <w:i w:val="0"/>
          <w:color w:val="000000" w:themeColor="text1"/>
        </w:rPr>
      </w:pPr>
      <w:r w:rsidRPr="00F37CE8">
        <w:rPr>
          <w:b/>
          <w:i w:val="0"/>
          <w:color w:val="000000" w:themeColor="text1"/>
        </w:rPr>
        <w:t xml:space="preserve">Мэр города                                                                                                                </w:t>
      </w:r>
      <w:proofErr w:type="spellStart"/>
      <w:r w:rsidRPr="00F37CE8">
        <w:rPr>
          <w:b/>
          <w:i w:val="0"/>
          <w:color w:val="000000" w:themeColor="text1"/>
        </w:rPr>
        <w:t>И.Р.Метшин</w:t>
      </w:r>
      <w:proofErr w:type="spellEnd"/>
    </w:p>
    <w:p w:rsidR="001B792B" w:rsidRPr="00F37CE8" w:rsidRDefault="001B792B" w:rsidP="005314D6">
      <w:pPr>
        <w:widowControl w:val="0"/>
        <w:tabs>
          <w:tab w:val="left" w:pos="0"/>
        </w:tabs>
        <w:spacing w:line="288" w:lineRule="auto"/>
        <w:rPr>
          <w:b/>
          <w:i w:val="0"/>
          <w:color w:val="000000" w:themeColor="text1"/>
        </w:rPr>
      </w:pPr>
    </w:p>
    <w:p w:rsidR="001B792B" w:rsidRPr="00F37CE8" w:rsidRDefault="001B792B" w:rsidP="005314D6">
      <w:pPr>
        <w:widowControl w:val="0"/>
        <w:tabs>
          <w:tab w:val="left" w:pos="0"/>
        </w:tabs>
        <w:spacing w:line="288" w:lineRule="auto"/>
        <w:rPr>
          <w:b/>
          <w:i w:val="0"/>
          <w:color w:val="000000" w:themeColor="text1"/>
        </w:rPr>
      </w:pPr>
    </w:p>
    <w:p w:rsidR="001B792B" w:rsidRPr="00F37CE8" w:rsidRDefault="001B792B" w:rsidP="001B792B">
      <w:pPr>
        <w:widowControl w:val="0"/>
        <w:tabs>
          <w:tab w:val="left" w:pos="0"/>
        </w:tabs>
        <w:spacing w:line="288" w:lineRule="auto"/>
        <w:rPr>
          <w:b/>
          <w:i w:val="0"/>
          <w:color w:val="000000" w:themeColor="text1"/>
        </w:rPr>
      </w:pPr>
    </w:p>
    <w:p w:rsidR="001B792B" w:rsidRPr="00F37CE8" w:rsidRDefault="001B792B" w:rsidP="001B792B">
      <w:pPr>
        <w:widowControl w:val="0"/>
        <w:tabs>
          <w:tab w:val="left" w:pos="0"/>
        </w:tabs>
        <w:spacing w:line="288" w:lineRule="auto"/>
        <w:rPr>
          <w:b/>
          <w:i w:val="0"/>
          <w:color w:val="000000" w:themeColor="text1"/>
        </w:rPr>
      </w:pPr>
    </w:p>
    <w:p w:rsidR="001B792B" w:rsidRPr="00F37CE8" w:rsidRDefault="001B792B" w:rsidP="001B792B">
      <w:pPr>
        <w:widowControl w:val="0"/>
        <w:tabs>
          <w:tab w:val="left" w:pos="0"/>
        </w:tabs>
        <w:spacing w:line="288" w:lineRule="auto"/>
        <w:rPr>
          <w:b/>
          <w:i w:val="0"/>
          <w:color w:val="000000" w:themeColor="text1"/>
        </w:rPr>
      </w:pPr>
    </w:p>
    <w:p w:rsidR="001B792B" w:rsidRPr="00F37CE8" w:rsidRDefault="001B792B" w:rsidP="001B792B">
      <w:pPr>
        <w:widowControl w:val="0"/>
        <w:tabs>
          <w:tab w:val="left" w:pos="0"/>
        </w:tabs>
        <w:spacing w:line="288" w:lineRule="auto"/>
        <w:rPr>
          <w:b/>
          <w:i w:val="0"/>
          <w:color w:val="000000" w:themeColor="text1"/>
        </w:rPr>
      </w:pPr>
    </w:p>
    <w:p w:rsidR="001B792B" w:rsidRPr="00F37CE8" w:rsidRDefault="001B792B" w:rsidP="001B792B">
      <w:pPr>
        <w:widowControl w:val="0"/>
        <w:tabs>
          <w:tab w:val="left" w:pos="0"/>
        </w:tabs>
        <w:spacing w:line="288" w:lineRule="auto"/>
        <w:rPr>
          <w:b/>
          <w:i w:val="0"/>
          <w:color w:val="000000" w:themeColor="text1"/>
        </w:rPr>
      </w:pPr>
    </w:p>
    <w:p w:rsidR="000B7CF4" w:rsidRDefault="000B7CF4" w:rsidP="001B792B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0D5982" w:rsidRDefault="000D5982" w:rsidP="001B792B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0D5982" w:rsidRDefault="000D5982" w:rsidP="001B792B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0D5982" w:rsidRDefault="000D5982" w:rsidP="001B792B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1B792B" w:rsidRDefault="001B792B" w:rsidP="001B792B">
      <w:pPr>
        <w:widowControl w:val="0"/>
        <w:spacing w:line="288" w:lineRule="auto"/>
        <w:outlineLvl w:val="0"/>
        <w:rPr>
          <w:i w:val="0"/>
        </w:rPr>
      </w:pPr>
      <w:r>
        <w:rPr>
          <w:i w:val="0"/>
        </w:rPr>
        <w:lastRenderedPageBreak/>
        <w:t xml:space="preserve">                                                                                                        </w:t>
      </w:r>
      <w:r w:rsidR="00CD3BC9">
        <w:rPr>
          <w:b/>
          <w:i w:val="0"/>
        </w:rPr>
        <w:t xml:space="preserve">Приложение </w:t>
      </w:r>
      <w:r>
        <w:rPr>
          <w:b/>
          <w:i w:val="0"/>
        </w:rPr>
        <w:t>к решению</w:t>
      </w:r>
    </w:p>
    <w:p w:rsidR="001B792B" w:rsidRDefault="001B792B" w:rsidP="001B792B">
      <w:pPr>
        <w:widowControl w:val="0"/>
        <w:spacing w:line="288" w:lineRule="auto"/>
        <w:rPr>
          <w:b/>
          <w:i w:val="0"/>
        </w:rPr>
      </w:pPr>
      <w:r>
        <w:rPr>
          <w:b/>
          <w:i w:val="0"/>
        </w:rPr>
        <w:t xml:space="preserve">                                                                                                        Казанской городской Думы</w:t>
      </w:r>
    </w:p>
    <w:p w:rsidR="001B792B" w:rsidRDefault="001B792B" w:rsidP="001B792B">
      <w:pPr>
        <w:widowControl w:val="0"/>
        <w:tabs>
          <w:tab w:val="left" w:pos="6096"/>
          <w:tab w:val="left" w:pos="6379"/>
          <w:tab w:val="left" w:pos="6521"/>
        </w:tabs>
        <w:spacing w:line="288" w:lineRule="auto"/>
        <w:rPr>
          <w:b/>
          <w:i w:val="0"/>
        </w:rPr>
      </w:pPr>
      <w:r>
        <w:rPr>
          <w:b/>
          <w:i w:val="0"/>
        </w:rPr>
        <w:t xml:space="preserve">                                                                                                        «_______________» №____</w:t>
      </w:r>
      <w:bookmarkStart w:id="1" w:name="P29"/>
      <w:bookmarkEnd w:id="1"/>
    </w:p>
    <w:p w:rsidR="001B792B" w:rsidRDefault="001B792B" w:rsidP="001B792B">
      <w:pPr>
        <w:widowControl w:val="0"/>
        <w:spacing w:line="288" w:lineRule="auto"/>
        <w:jc w:val="center"/>
        <w:rPr>
          <w:b/>
          <w:i w:val="0"/>
          <w:sz w:val="26"/>
          <w:szCs w:val="26"/>
        </w:rPr>
      </w:pPr>
    </w:p>
    <w:p w:rsidR="001B792B" w:rsidRDefault="001B792B" w:rsidP="001B792B">
      <w:pPr>
        <w:widowControl w:val="0"/>
        <w:spacing w:line="264" w:lineRule="auto"/>
        <w:jc w:val="center"/>
        <w:rPr>
          <w:b/>
          <w:i w:val="0"/>
          <w:color w:val="000000" w:themeColor="text1"/>
          <w:shd w:val="clear" w:color="auto" w:fill="FFFFFF"/>
        </w:rPr>
      </w:pPr>
      <w:r>
        <w:rPr>
          <w:b/>
          <w:i w:val="0"/>
          <w:color w:val="000000" w:themeColor="text1"/>
          <w:shd w:val="clear" w:color="auto" w:fill="FFFFFF"/>
        </w:rPr>
        <w:t xml:space="preserve">Размеры ежемесячного денежного вознаграждения </w:t>
      </w:r>
    </w:p>
    <w:p w:rsidR="001B792B" w:rsidRDefault="001B792B" w:rsidP="001B792B">
      <w:pPr>
        <w:widowControl w:val="0"/>
        <w:spacing w:line="264" w:lineRule="auto"/>
        <w:jc w:val="center"/>
        <w:rPr>
          <w:b/>
          <w:i w:val="0"/>
          <w:color w:val="000000" w:themeColor="text1"/>
          <w:shd w:val="clear" w:color="auto" w:fill="FFFFFF"/>
        </w:rPr>
      </w:pPr>
    </w:p>
    <w:p w:rsidR="001B792B" w:rsidRDefault="001B792B" w:rsidP="001B792B">
      <w:pPr>
        <w:widowControl w:val="0"/>
        <w:spacing w:line="264" w:lineRule="auto"/>
        <w:ind w:firstLine="708"/>
        <w:jc w:val="both"/>
        <w:rPr>
          <w:i w:val="0"/>
          <w:color w:val="000000" w:themeColor="text1"/>
          <w:shd w:val="clear" w:color="auto" w:fill="FFFFFF"/>
        </w:rPr>
      </w:pPr>
      <w:r>
        <w:rPr>
          <w:b/>
          <w:i w:val="0"/>
          <w:color w:val="000000" w:themeColor="text1"/>
          <w:shd w:val="clear" w:color="auto" w:fill="FFFFFF"/>
        </w:rPr>
        <w:tab/>
      </w:r>
      <w:r>
        <w:rPr>
          <w:i w:val="0"/>
          <w:color w:val="000000" w:themeColor="text1"/>
          <w:shd w:val="clear" w:color="auto" w:fill="FFFFFF"/>
        </w:rPr>
        <w:t>Ежемесячное денежное вознаграждение лицам, замещающим муниципальные должности на постоянной основе, устанавливается в следующих размерах:</w:t>
      </w:r>
    </w:p>
    <w:p w:rsidR="001B792B" w:rsidRDefault="001B792B" w:rsidP="001B792B">
      <w:pPr>
        <w:widowControl w:val="0"/>
        <w:spacing w:line="264" w:lineRule="auto"/>
        <w:jc w:val="center"/>
        <w:rPr>
          <w:b/>
          <w:i w:val="0"/>
        </w:rPr>
      </w:pPr>
    </w:p>
    <w:tbl>
      <w:tblPr>
        <w:tblW w:w="96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2"/>
        <w:gridCol w:w="5905"/>
        <w:gridCol w:w="2978"/>
      </w:tblGrid>
      <w:tr w:rsidR="001B792B" w:rsidTr="001B792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Default="001B792B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№</w:t>
            </w:r>
          </w:p>
          <w:p w:rsidR="001B792B" w:rsidRDefault="001B792B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п</w:t>
            </w:r>
            <w:r>
              <w:rPr>
                <w:i w:val="0"/>
                <w:lang w:val="en-US" w:eastAsia="en-US"/>
              </w:rPr>
              <w:t>/</w:t>
            </w:r>
            <w:r>
              <w:rPr>
                <w:i w:val="0"/>
                <w:lang w:eastAsia="en-US"/>
              </w:rPr>
              <w:t>п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Default="001B792B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Наименование муниципальной должности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Default="001B792B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>
              <w:rPr>
                <w:i w:val="0"/>
                <w:color w:val="000000" w:themeColor="text1"/>
                <w:lang w:eastAsia="en-US"/>
              </w:rPr>
              <w:t>Размер ежемесячного денежного вознаграждения, руб.</w:t>
            </w:r>
          </w:p>
        </w:tc>
      </w:tr>
      <w:tr w:rsidR="001B792B" w:rsidTr="001B792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Default="001B792B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1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Default="001B792B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>
              <w:rPr>
                <w:i w:val="0"/>
                <w:color w:val="000000" w:themeColor="text1"/>
                <w:shd w:val="clear" w:color="auto" w:fill="FFFFFF"/>
                <w:lang w:eastAsia="en-US"/>
              </w:rPr>
              <w:t>Глава муниципального образования - Мэр г. Казани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Pr="00F92DAE" w:rsidRDefault="00F92DAE">
            <w:pPr>
              <w:spacing w:line="256" w:lineRule="auto"/>
              <w:jc w:val="center"/>
              <w:rPr>
                <w:i w:val="0"/>
                <w:color w:val="auto"/>
                <w:lang w:eastAsia="en-US"/>
              </w:rPr>
            </w:pPr>
            <w:r w:rsidRPr="00F92DAE">
              <w:rPr>
                <w:i w:val="0"/>
                <w:color w:val="auto"/>
                <w:lang w:eastAsia="en-US"/>
              </w:rPr>
              <w:t>61742</w:t>
            </w:r>
          </w:p>
        </w:tc>
      </w:tr>
      <w:tr w:rsidR="001B792B" w:rsidTr="001B792B">
        <w:trPr>
          <w:trHeight w:val="44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Default="001B792B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2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Default="001B792B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>
              <w:rPr>
                <w:i w:val="0"/>
                <w:color w:val="000000" w:themeColor="text1"/>
                <w:shd w:val="clear" w:color="auto" w:fill="FFFFFF"/>
                <w:lang w:eastAsia="en-US"/>
              </w:rPr>
              <w:t>Первый заместитель Главы муниципального образования г. Казани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Pr="00F92DAE" w:rsidRDefault="00F92DAE">
            <w:pPr>
              <w:spacing w:line="256" w:lineRule="auto"/>
              <w:jc w:val="center"/>
              <w:rPr>
                <w:i w:val="0"/>
                <w:color w:val="auto"/>
                <w:lang w:eastAsia="en-US"/>
              </w:rPr>
            </w:pPr>
            <w:r w:rsidRPr="00F92DAE">
              <w:rPr>
                <w:i w:val="0"/>
                <w:color w:val="auto"/>
                <w:lang w:eastAsia="en-US"/>
              </w:rPr>
              <w:t>55568</w:t>
            </w:r>
          </w:p>
        </w:tc>
      </w:tr>
      <w:tr w:rsidR="001B792B" w:rsidTr="001B792B">
        <w:trPr>
          <w:trHeight w:val="64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Default="001B792B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3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Default="001B792B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Главы муниципального образования г. Казани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Pr="00F92DAE" w:rsidRDefault="00F92DAE">
            <w:pPr>
              <w:spacing w:line="256" w:lineRule="auto"/>
              <w:jc w:val="center"/>
              <w:rPr>
                <w:i w:val="0"/>
                <w:color w:val="auto"/>
                <w:lang w:eastAsia="en-US"/>
              </w:rPr>
            </w:pPr>
            <w:r w:rsidRPr="00F92DAE">
              <w:rPr>
                <w:i w:val="0"/>
                <w:color w:val="auto"/>
                <w:lang w:eastAsia="en-US"/>
              </w:rPr>
              <w:t>55568</w:t>
            </w:r>
          </w:p>
        </w:tc>
      </w:tr>
      <w:tr w:rsidR="001B792B" w:rsidTr="001B792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Default="001B792B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4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Default="001B792B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>
              <w:rPr>
                <w:i w:val="0"/>
                <w:color w:val="000000" w:themeColor="text1"/>
                <w:shd w:val="clear" w:color="auto" w:fill="FFFFFF"/>
                <w:lang w:eastAsia="en-US"/>
              </w:rPr>
              <w:t>Секретарь Казанской городской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Pr="00F92DAE" w:rsidRDefault="00F92DAE">
            <w:pPr>
              <w:spacing w:line="256" w:lineRule="auto"/>
              <w:jc w:val="center"/>
              <w:rPr>
                <w:i w:val="0"/>
                <w:color w:val="auto"/>
                <w:lang w:eastAsia="en-US"/>
              </w:rPr>
            </w:pPr>
            <w:r w:rsidRPr="00F92DAE">
              <w:rPr>
                <w:i w:val="0"/>
                <w:color w:val="auto"/>
                <w:lang w:eastAsia="en-US"/>
              </w:rPr>
              <w:t>50006</w:t>
            </w:r>
          </w:p>
        </w:tc>
      </w:tr>
      <w:tr w:rsidR="001B792B" w:rsidTr="001B792B">
        <w:trPr>
          <w:trHeight w:val="71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Default="001B792B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5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Default="001B792B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>
              <w:rPr>
                <w:i w:val="0"/>
                <w:color w:val="000000" w:themeColor="text1"/>
                <w:shd w:val="clear" w:color="auto" w:fill="FFFFFF"/>
                <w:lang w:eastAsia="en-US"/>
              </w:rPr>
              <w:t>Председатель Контрольно-счетной палаты г. Казани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Pr="00F92DAE" w:rsidRDefault="00F92DAE">
            <w:pPr>
              <w:spacing w:line="256" w:lineRule="auto"/>
              <w:jc w:val="center"/>
              <w:rPr>
                <w:i w:val="0"/>
                <w:color w:val="auto"/>
                <w:lang w:eastAsia="en-US"/>
              </w:rPr>
            </w:pPr>
            <w:r w:rsidRPr="00F92DAE">
              <w:rPr>
                <w:i w:val="0"/>
                <w:color w:val="auto"/>
                <w:lang w:eastAsia="en-US"/>
              </w:rPr>
              <w:t>55568</w:t>
            </w:r>
          </w:p>
        </w:tc>
      </w:tr>
      <w:tr w:rsidR="001B792B" w:rsidTr="001B792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Default="001B792B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6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Default="001B792B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председателя Контрольно-счетной палаты г. Казани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Pr="00F92DAE" w:rsidRDefault="00F92DAE">
            <w:pPr>
              <w:spacing w:line="256" w:lineRule="auto"/>
              <w:jc w:val="center"/>
              <w:rPr>
                <w:i w:val="0"/>
                <w:color w:val="auto"/>
                <w:lang w:eastAsia="en-US"/>
              </w:rPr>
            </w:pPr>
            <w:r w:rsidRPr="00F92DAE">
              <w:rPr>
                <w:i w:val="0"/>
                <w:color w:val="auto"/>
                <w:lang w:eastAsia="en-US"/>
              </w:rPr>
              <w:t>52133</w:t>
            </w:r>
          </w:p>
        </w:tc>
      </w:tr>
      <w:tr w:rsidR="001B792B" w:rsidTr="001B792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Default="001B792B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7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Default="001B792B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>
              <w:rPr>
                <w:i w:val="0"/>
                <w:color w:val="000000" w:themeColor="text1"/>
                <w:shd w:val="clear" w:color="auto" w:fill="FFFFFF"/>
                <w:lang w:eastAsia="en-US"/>
              </w:rPr>
              <w:t>Аудитор Контрольно-счетной палаты г. Казани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2B" w:rsidRPr="00F92DAE" w:rsidRDefault="00F92DAE">
            <w:pPr>
              <w:spacing w:line="256" w:lineRule="auto"/>
              <w:jc w:val="center"/>
              <w:rPr>
                <w:i w:val="0"/>
                <w:color w:val="auto"/>
                <w:lang w:eastAsia="en-US"/>
              </w:rPr>
            </w:pPr>
            <w:r w:rsidRPr="00F92DAE">
              <w:rPr>
                <w:i w:val="0"/>
                <w:color w:val="auto"/>
                <w:lang w:eastAsia="en-US"/>
              </w:rPr>
              <w:t>41981</w:t>
            </w:r>
          </w:p>
        </w:tc>
      </w:tr>
    </w:tbl>
    <w:p w:rsidR="001B792B" w:rsidRDefault="001B792B" w:rsidP="001B792B">
      <w:pPr>
        <w:widowControl w:val="0"/>
        <w:spacing w:line="264" w:lineRule="auto"/>
        <w:outlineLvl w:val="0"/>
        <w:rPr>
          <w:i w:val="0"/>
        </w:rPr>
      </w:pPr>
      <w:r>
        <w:rPr>
          <w:i w:val="0"/>
        </w:rPr>
        <w:t xml:space="preserve">                                                                                                            </w:t>
      </w:r>
    </w:p>
    <w:p w:rsidR="001B792B" w:rsidRDefault="001B792B" w:rsidP="001B792B">
      <w:pPr>
        <w:widowControl w:val="0"/>
        <w:spacing w:line="264" w:lineRule="auto"/>
        <w:outlineLvl w:val="0"/>
        <w:rPr>
          <w:i w:val="0"/>
        </w:rPr>
      </w:pPr>
    </w:p>
    <w:p w:rsidR="002C0770" w:rsidRDefault="002C0770" w:rsidP="001B792B">
      <w:pPr>
        <w:widowControl w:val="0"/>
        <w:spacing w:line="264" w:lineRule="auto"/>
        <w:outlineLvl w:val="0"/>
        <w:rPr>
          <w:i w:val="0"/>
        </w:rPr>
      </w:pPr>
    </w:p>
    <w:p w:rsidR="001B792B" w:rsidRDefault="001B792B" w:rsidP="001B792B">
      <w:pPr>
        <w:widowControl w:val="0"/>
        <w:spacing w:line="288" w:lineRule="auto"/>
        <w:outlineLvl w:val="0"/>
        <w:rPr>
          <w:b/>
          <w:i w:val="0"/>
        </w:rPr>
      </w:pPr>
      <w:r>
        <w:rPr>
          <w:b/>
          <w:i w:val="0"/>
          <w:color w:val="auto"/>
        </w:rPr>
        <w:t xml:space="preserve">Заместитель Главы                                                                                            </w:t>
      </w:r>
      <w:proofErr w:type="spellStart"/>
      <w:r>
        <w:rPr>
          <w:b/>
          <w:i w:val="0"/>
          <w:color w:val="auto"/>
        </w:rPr>
        <w:t>Е.А.Лодвигова</w:t>
      </w:r>
      <w:proofErr w:type="spellEnd"/>
      <w:r>
        <w:rPr>
          <w:b/>
          <w:i w:val="0"/>
        </w:rPr>
        <w:t xml:space="preserve">                                                                                                       </w:t>
      </w:r>
    </w:p>
    <w:p w:rsidR="001B792B" w:rsidRDefault="001B792B" w:rsidP="001B792B">
      <w:pPr>
        <w:widowControl w:val="0"/>
        <w:spacing w:line="288" w:lineRule="auto"/>
        <w:outlineLvl w:val="0"/>
        <w:rPr>
          <w:b/>
          <w:i w:val="0"/>
        </w:rPr>
      </w:pPr>
    </w:p>
    <w:p w:rsidR="003248A3" w:rsidRDefault="003248A3" w:rsidP="001B792B">
      <w:pPr>
        <w:widowControl w:val="0"/>
        <w:spacing w:line="288" w:lineRule="auto"/>
        <w:outlineLvl w:val="0"/>
        <w:rPr>
          <w:b/>
          <w:i w:val="0"/>
        </w:rPr>
      </w:pPr>
    </w:p>
    <w:p w:rsidR="003248A3" w:rsidRDefault="003248A3" w:rsidP="001B792B">
      <w:pPr>
        <w:widowControl w:val="0"/>
        <w:spacing w:line="288" w:lineRule="auto"/>
        <w:outlineLvl w:val="0"/>
        <w:rPr>
          <w:b/>
          <w:i w:val="0"/>
        </w:rPr>
      </w:pPr>
    </w:p>
    <w:p w:rsidR="003248A3" w:rsidRDefault="003248A3" w:rsidP="001B792B">
      <w:pPr>
        <w:widowControl w:val="0"/>
        <w:spacing w:line="288" w:lineRule="auto"/>
        <w:outlineLvl w:val="0"/>
        <w:rPr>
          <w:b/>
          <w:i w:val="0"/>
        </w:rPr>
      </w:pPr>
    </w:p>
    <w:p w:rsidR="003248A3" w:rsidRDefault="003248A3" w:rsidP="001B792B">
      <w:pPr>
        <w:widowControl w:val="0"/>
        <w:spacing w:line="288" w:lineRule="auto"/>
        <w:outlineLvl w:val="0"/>
        <w:rPr>
          <w:b/>
          <w:i w:val="0"/>
        </w:rPr>
      </w:pPr>
    </w:p>
    <w:p w:rsidR="003248A3" w:rsidRDefault="003248A3" w:rsidP="001B792B">
      <w:pPr>
        <w:widowControl w:val="0"/>
        <w:spacing w:line="288" w:lineRule="auto"/>
        <w:outlineLvl w:val="0"/>
        <w:rPr>
          <w:b/>
          <w:i w:val="0"/>
        </w:rPr>
      </w:pPr>
    </w:p>
    <w:p w:rsidR="003248A3" w:rsidRPr="00CD3BC9" w:rsidRDefault="003248A3" w:rsidP="003248A3">
      <w:pPr>
        <w:widowControl w:val="0"/>
        <w:spacing w:line="288" w:lineRule="auto"/>
        <w:outlineLvl w:val="0"/>
        <w:rPr>
          <w:i w:val="0"/>
          <w:highlight w:val="yellow"/>
        </w:rPr>
      </w:pPr>
    </w:p>
    <w:sectPr w:rsidR="003248A3" w:rsidRPr="00CD3BC9" w:rsidSect="001B79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9D"/>
    <w:rsid w:val="000439D6"/>
    <w:rsid w:val="000613B8"/>
    <w:rsid w:val="000B0168"/>
    <w:rsid w:val="000B7BED"/>
    <w:rsid w:val="000B7CF4"/>
    <w:rsid w:val="000D5982"/>
    <w:rsid w:val="001B792B"/>
    <w:rsid w:val="002C0770"/>
    <w:rsid w:val="003248A3"/>
    <w:rsid w:val="003C3D34"/>
    <w:rsid w:val="00426A59"/>
    <w:rsid w:val="00494AC3"/>
    <w:rsid w:val="004B38D7"/>
    <w:rsid w:val="004B7606"/>
    <w:rsid w:val="005314D6"/>
    <w:rsid w:val="00573F1B"/>
    <w:rsid w:val="005B0B36"/>
    <w:rsid w:val="006732A9"/>
    <w:rsid w:val="006A670B"/>
    <w:rsid w:val="006D607F"/>
    <w:rsid w:val="006E54DF"/>
    <w:rsid w:val="00736040"/>
    <w:rsid w:val="0073775F"/>
    <w:rsid w:val="007B6D50"/>
    <w:rsid w:val="00831BFE"/>
    <w:rsid w:val="00852E08"/>
    <w:rsid w:val="008534D1"/>
    <w:rsid w:val="008741AB"/>
    <w:rsid w:val="00885FE0"/>
    <w:rsid w:val="008B2880"/>
    <w:rsid w:val="008B2DED"/>
    <w:rsid w:val="008F0355"/>
    <w:rsid w:val="00907747"/>
    <w:rsid w:val="009215C5"/>
    <w:rsid w:val="009909D9"/>
    <w:rsid w:val="00AF2A30"/>
    <w:rsid w:val="00BA31DF"/>
    <w:rsid w:val="00BE220C"/>
    <w:rsid w:val="00BF07C8"/>
    <w:rsid w:val="00C006DB"/>
    <w:rsid w:val="00C013EA"/>
    <w:rsid w:val="00C01EF4"/>
    <w:rsid w:val="00C11DC4"/>
    <w:rsid w:val="00C945F4"/>
    <w:rsid w:val="00CA0AFA"/>
    <w:rsid w:val="00CD3BC9"/>
    <w:rsid w:val="00D10BE9"/>
    <w:rsid w:val="00D543D6"/>
    <w:rsid w:val="00D557AA"/>
    <w:rsid w:val="00DF4417"/>
    <w:rsid w:val="00E160ED"/>
    <w:rsid w:val="00EA316F"/>
    <w:rsid w:val="00EB5745"/>
    <w:rsid w:val="00F0249D"/>
    <w:rsid w:val="00F37CE8"/>
    <w:rsid w:val="00F54DDC"/>
    <w:rsid w:val="00F837D5"/>
    <w:rsid w:val="00F92DAE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483DF-3063-4138-A0F0-337D746A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92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pacing w:val="-1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792B"/>
    <w:rPr>
      <w:color w:val="0000FF"/>
      <w:u w:val="single"/>
    </w:rPr>
  </w:style>
  <w:style w:type="paragraph" w:customStyle="1" w:styleId="s1">
    <w:name w:val="s_1"/>
    <w:basedOn w:val="a"/>
    <w:rsid w:val="001B792B"/>
    <w:pPr>
      <w:spacing w:before="100" w:beforeAutospacing="1" w:after="100" w:afterAutospacing="1"/>
    </w:pPr>
    <w:rPr>
      <w:i w:val="0"/>
      <w:color w:val="auto"/>
      <w:spacing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732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32A9"/>
    <w:rPr>
      <w:rFonts w:ascii="Segoe UI" w:eastAsia="Times New Roman" w:hAnsi="Segoe UI" w:cs="Segoe UI"/>
      <w:i/>
      <w:color w:val="000000"/>
      <w:spacing w:val="-10"/>
      <w:sz w:val="18"/>
      <w:szCs w:val="18"/>
      <w:lang w:eastAsia="ru-RU"/>
    </w:rPr>
  </w:style>
  <w:style w:type="character" w:styleId="a6">
    <w:name w:val="Emphasis"/>
    <w:basedOn w:val="a0"/>
    <w:uiPriority w:val="20"/>
    <w:qFormat/>
    <w:rsid w:val="00C006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www.docskzn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A2EF4-6A62-4FDA-90D6-CD033D56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Рахматуллина Элина Раилевна</dc:creator>
  <cp:keywords/>
  <dc:description/>
  <cp:lastModifiedBy>Ермолаева Мария Андреевна</cp:lastModifiedBy>
  <cp:revision>2</cp:revision>
  <cp:lastPrinted>2025-12-09T12:13:00Z</cp:lastPrinted>
  <dcterms:created xsi:type="dcterms:W3CDTF">2025-12-09T12:25:00Z</dcterms:created>
  <dcterms:modified xsi:type="dcterms:W3CDTF">2025-12-09T12:25:00Z</dcterms:modified>
</cp:coreProperties>
</file>