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A31" w:rsidRPr="00980A31" w:rsidRDefault="00980A31" w:rsidP="00980A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A31">
        <w:rPr>
          <w:rFonts w:ascii="Times New Roman" w:hAnsi="Times New Roman" w:cs="Times New Roman"/>
          <w:sz w:val="28"/>
          <w:szCs w:val="28"/>
        </w:rPr>
        <w:t>Уважаемые жители г.Казани!</w:t>
      </w:r>
    </w:p>
    <w:p w:rsidR="00980A31" w:rsidRPr="00980A31" w:rsidRDefault="00980A31" w:rsidP="00980A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A31">
        <w:rPr>
          <w:rFonts w:ascii="Times New Roman" w:hAnsi="Times New Roman" w:cs="Times New Roman"/>
          <w:sz w:val="28"/>
          <w:szCs w:val="28"/>
        </w:rPr>
        <w:t>Несвоевременная выплата заработной платы работодателями, отсутствие трудовых договоров с наемными работниками, «конвертная» форма оплаты труда ведут к ущемлению прав работников. К сожалению, не каждый трудящийся знает о своих правах и не каждый может отстоять их своими силами.</w:t>
      </w:r>
    </w:p>
    <w:p w:rsidR="00980A31" w:rsidRPr="00980A31" w:rsidRDefault="00980A31" w:rsidP="00980A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Ваше внимание на то, что</w:t>
      </w:r>
      <w:r w:rsidRPr="00980A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80A31">
        <w:rPr>
          <w:rFonts w:ascii="Times New Roman" w:hAnsi="Times New Roman" w:cs="Times New Roman"/>
          <w:sz w:val="28"/>
          <w:szCs w:val="28"/>
        </w:rPr>
        <w:t xml:space="preserve"> случае нарушения Ваших трудовых прав или прав близких Вам людей, а </w:t>
      </w:r>
      <w:proofErr w:type="gramStart"/>
      <w:r w:rsidRPr="00980A31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Pr="00980A31">
        <w:rPr>
          <w:rFonts w:ascii="Times New Roman" w:hAnsi="Times New Roman" w:cs="Times New Roman"/>
          <w:sz w:val="28"/>
          <w:szCs w:val="28"/>
        </w:rPr>
        <w:t xml:space="preserve"> если вы стали жертвой нелегального рынка труда, Вы можете обратиться по телефону «горячей линии» Исполнительного комитета г.Казани (299-16-53) и оставить свое сообщение. Все ваши обращения будут рассмотрены в индивидуальном порядке.</w:t>
      </w:r>
    </w:p>
    <w:p w:rsidR="00980A31" w:rsidRPr="00980A31" w:rsidRDefault="00980A31" w:rsidP="00980A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0A31">
        <w:rPr>
          <w:rFonts w:ascii="Times New Roman" w:hAnsi="Times New Roman" w:cs="Times New Roman"/>
          <w:sz w:val="28"/>
          <w:szCs w:val="28"/>
        </w:rPr>
        <w:t>Повышение качества жизни населения города, борьба с бедностью и снижение «серого» рынка труда являются приоритетными для Территориальных комиссий по повышению уровня жизни и легализации доходов г.Казани. Для преодоления негативных тенденций, связанных с влиянием теневой экономики и неформального рынка труда, проводится планомерная и предметная работа по повышению заработной платы и легализации доходов.</w:t>
      </w:r>
      <w:proofErr w:type="gramEnd"/>
    </w:p>
    <w:p w:rsidR="00980A31" w:rsidRPr="00980A31" w:rsidRDefault="00980A31" w:rsidP="00980A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A31">
        <w:rPr>
          <w:rFonts w:ascii="Times New Roman" w:hAnsi="Times New Roman" w:cs="Times New Roman"/>
          <w:sz w:val="28"/>
          <w:szCs w:val="28"/>
        </w:rPr>
        <w:t xml:space="preserve">Одним из направлений работы Территориальных комиссий по повышению уровня жизни и легализации доходов является обеспечение </w:t>
      </w:r>
      <w:proofErr w:type="gramStart"/>
      <w:r w:rsidRPr="00980A31">
        <w:rPr>
          <w:rFonts w:ascii="Times New Roman" w:hAnsi="Times New Roman" w:cs="Times New Roman"/>
          <w:sz w:val="28"/>
          <w:szCs w:val="28"/>
        </w:rPr>
        <w:t>размера оплаты труда работников предприятий</w:t>
      </w:r>
      <w:proofErr w:type="gramEnd"/>
      <w:r w:rsidRPr="00980A31">
        <w:rPr>
          <w:rFonts w:ascii="Times New Roman" w:hAnsi="Times New Roman" w:cs="Times New Roman"/>
          <w:sz w:val="28"/>
          <w:szCs w:val="28"/>
        </w:rPr>
        <w:t xml:space="preserve"> г.Казани не ниже стоимостной величины минимального потребительского бюджета на члена типовой семьи в Республике Татарстан.</w:t>
      </w:r>
    </w:p>
    <w:p w:rsidR="00980A31" w:rsidRDefault="00980A31" w:rsidP="00980A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A31">
        <w:rPr>
          <w:rFonts w:ascii="Times New Roman" w:hAnsi="Times New Roman" w:cs="Times New Roman"/>
          <w:sz w:val="28"/>
          <w:szCs w:val="28"/>
        </w:rPr>
        <w:t xml:space="preserve">Минимальный потребительский бюджет представляет собой стоимость сбалансированного набора продуктов питания, товаров длительного пользования, налогов, услуг, необходимых для поддержания активного физического состояния человека и воспроизводства рабочей силы. </w:t>
      </w:r>
    </w:p>
    <w:p w:rsidR="00FD5B44" w:rsidRPr="00FD5B44" w:rsidRDefault="009B7BC1" w:rsidP="00980A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Информацию</w:t>
      </w:r>
      <w:bookmarkStart w:id="0" w:name="_GoBack"/>
      <w:bookmarkEnd w:id="0"/>
      <w:r w:rsidR="00FD5B44">
        <w:rPr>
          <w:rFonts w:ascii="Times New Roman" w:hAnsi="Times New Roman" w:cs="Times New Roman"/>
          <w:sz w:val="28"/>
          <w:szCs w:val="28"/>
        </w:rPr>
        <w:t xml:space="preserve"> о минимальном потребительском бюджете и величине прожиточного минимума, Вы можете найти на сайте Министерства труда, занятости и социальной защиты Республики Татарстан </w:t>
      </w:r>
      <w:proofErr w:type="spellStart"/>
      <w:r w:rsidR="00FD5B44" w:rsidRPr="00FD5B44">
        <w:rPr>
          <w:rFonts w:ascii="Times New Roman" w:hAnsi="Times New Roman" w:cs="Times New Roman"/>
          <w:b/>
          <w:sz w:val="28"/>
          <w:szCs w:val="28"/>
          <w:lang w:val="en-US"/>
        </w:rPr>
        <w:t>mtsz</w:t>
      </w:r>
      <w:proofErr w:type="spellEnd"/>
      <w:r w:rsidR="00FD5B44" w:rsidRPr="00FD5B4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FD5B44" w:rsidRPr="00FD5B44">
        <w:rPr>
          <w:rFonts w:ascii="Times New Roman" w:hAnsi="Times New Roman" w:cs="Times New Roman"/>
          <w:b/>
          <w:sz w:val="28"/>
          <w:szCs w:val="28"/>
          <w:lang w:val="en-US"/>
        </w:rPr>
        <w:t>tatarstan</w:t>
      </w:r>
      <w:proofErr w:type="spellEnd"/>
      <w:r w:rsidR="00FD5B44" w:rsidRPr="00FD5B4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FD5B44" w:rsidRPr="00FD5B44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FD5B44" w:rsidRPr="00FD5B44">
        <w:rPr>
          <w:rFonts w:ascii="Times New Roman" w:hAnsi="Times New Roman" w:cs="Times New Roman"/>
          <w:sz w:val="28"/>
          <w:szCs w:val="28"/>
        </w:rPr>
        <w:t>.</w:t>
      </w:r>
    </w:p>
    <w:p w:rsidR="00832D47" w:rsidRPr="00980A31" w:rsidRDefault="00980A31" w:rsidP="00980A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A31">
        <w:rPr>
          <w:rFonts w:ascii="Times New Roman" w:hAnsi="Times New Roman" w:cs="Times New Roman"/>
          <w:sz w:val="28"/>
          <w:szCs w:val="28"/>
        </w:rPr>
        <w:t>У Вас есть право требовать от руководства предприятия заработную п</w:t>
      </w:r>
      <w:r>
        <w:rPr>
          <w:rFonts w:ascii="Times New Roman" w:hAnsi="Times New Roman" w:cs="Times New Roman"/>
          <w:sz w:val="28"/>
          <w:szCs w:val="28"/>
        </w:rPr>
        <w:t>лату достойную для проживания!</w:t>
      </w:r>
    </w:p>
    <w:sectPr w:rsidR="00832D47" w:rsidRPr="00980A31" w:rsidSect="00985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F0C"/>
    <w:rsid w:val="000F1F0C"/>
    <w:rsid w:val="00593427"/>
    <w:rsid w:val="00832D47"/>
    <w:rsid w:val="00947D19"/>
    <w:rsid w:val="00980A31"/>
    <w:rsid w:val="00985D1D"/>
    <w:rsid w:val="009B7BC1"/>
    <w:rsid w:val="00FD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Мингазова (KER-003-PC - mingazova.g)</dc:creator>
  <cp:lastModifiedBy>Лысачкина Елена</cp:lastModifiedBy>
  <cp:revision>3</cp:revision>
  <dcterms:created xsi:type="dcterms:W3CDTF">2018-01-17T13:08:00Z</dcterms:created>
  <dcterms:modified xsi:type="dcterms:W3CDTF">2018-01-17T13:15:00Z</dcterms:modified>
</cp:coreProperties>
</file>